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9CDF6" w14:textId="77777777" w:rsidR="0016089A" w:rsidRDefault="0016089A" w:rsidP="0016089A">
      <w:pPr>
        <w:suppressAutoHyphens/>
        <w:jc w:val="center"/>
        <w:rPr>
          <w:rFonts w:ascii="Arial" w:hAnsi="Arial"/>
          <w:spacing w:val="8"/>
          <w:lang w:eastAsia="lt-LT"/>
        </w:rPr>
      </w:pPr>
      <w:r>
        <w:rPr>
          <w:noProof/>
          <w:lang w:eastAsia="lt-LT"/>
        </w:rPr>
        <w:drawing>
          <wp:inline distT="0" distB="0" distL="0" distR="0" wp14:anchorId="5FB193E1" wp14:editId="3A82FD99">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10"/>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14:paraId="5EFF0CD7" w14:textId="77777777" w:rsidR="0016089A" w:rsidRDefault="0016089A" w:rsidP="0016089A">
      <w:pPr>
        <w:suppressAutoHyphens/>
        <w:jc w:val="center"/>
        <w:rPr>
          <w:b/>
          <w:bCs/>
          <w:lang w:eastAsia="lt-LT"/>
        </w:rPr>
      </w:pPr>
    </w:p>
    <w:p w14:paraId="799C6FF7" w14:textId="5B42D29C" w:rsidR="0016089A" w:rsidRDefault="0016089A" w:rsidP="0016089A">
      <w:pPr>
        <w:suppressAutoHyphens/>
        <w:jc w:val="center"/>
        <w:rPr>
          <w:b/>
          <w:bCs/>
          <w:lang w:eastAsia="lt-LT"/>
        </w:rPr>
      </w:pPr>
      <w:r>
        <w:rPr>
          <w:b/>
          <w:bCs/>
          <w:lang w:eastAsia="lt-LT"/>
        </w:rPr>
        <w:t>LIETUVOS RESPUBLIKOS ŠVIETIMO</w:t>
      </w:r>
      <w:r w:rsidR="00375AE9">
        <w:rPr>
          <w:b/>
          <w:bCs/>
          <w:lang w:eastAsia="lt-LT"/>
        </w:rPr>
        <w:t>,</w:t>
      </w:r>
      <w:r>
        <w:rPr>
          <w:b/>
          <w:bCs/>
          <w:lang w:eastAsia="lt-LT"/>
        </w:rPr>
        <w:t xml:space="preserve"> MOKSLO </w:t>
      </w:r>
      <w:r w:rsidR="00375AE9">
        <w:rPr>
          <w:b/>
          <w:bCs/>
          <w:lang w:eastAsia="lt-LT"/>
        </w:rPr>
        <w:t xml:space="preserve">IR SPORTO </w:t>
      </w:r>
      <w:r>
        <w:rPr>
          <w:b/>
          <w:bCs/>
          <w:lang w:eastAsia="lt-LT"/>
        </w:rPr>
        <w:t>MINISTRAS</w:t>
      </w:r>
    </w:p>
    <w:p w14:paraId="01804B19" w14:textId="77777777" w:rsidR="0016089A" w:rsidRDefault="0016089A" w:rsidP="0016089A">
      <w:pPr>
        <w:suppressAutoHyphens/>
        <w:jc w:val="center"/>
        <w:rPr>
          <w:b/>
          <w:bCs/>
          <w:lang w:eastAsia="lt-LT"/>
        </w:rPr>
      </w:pPr>
    </w:p>
    <w:p w14:paraId="31CDB501" w14:textId="77777777" w:rsidR="0016089A" w:rsidRDefault="0016089A" w:rsidP="0016089A">
      <w:pPr>
        <w:suppressAutoHyphens/>
        <w:jc w:val="center"/>
        <w:rPr>
          <w:b/>
          <w:bCs/>
          <w:lang w:eastAsia="lt-LT"/>
        </w:rPr>
      </w:pPr>
      <w:r>
        <w:rPr>
          <w:b/>
          <w:bCs/>
          <w:lang w:eastAsia="lt-LT"/>
        </w:rPr>
        <w:t>ĮSAKYMAS</w:t>
      </w:r>
    </w:p>
    <w:p w14:paraId="7BE4B413" w14:textId="23A47F91" w:rsidR="0016089A" w:rsidRDefault="0016089A" w:rsidP="0016089A">
      <w:pPr>
        <w:tabs>
          <w:tab w:val="left" w:pos="6804"/>
        </w:tabs>
        <w:jc w:val="center"/>
        <w:rPr>
          <w:b/>
          <w:bCs/>
          <w:szCs w:val="24"/>
        </w:rPr>
      </w:pPr>
      <w:r>
        <w:rPr>
          <w:b/>
          <w:lang w:eastAsia="lt-LT"/>
        </w:rPr>
        <w:t xml:space="preserve">DĖL </w:t>
      </w:r>
      <w:r w:rsidR="002451B2">
        <w:rPr>
          <w:b/>
          <w:lang w:eastAsia="lt-LT"/>
        </w:rPr>
        <w:t>KOMISIJOS SUDARYMO</w:t>
      </w:r>
      <w:r w:rsidR="00997CEB">
        <w:rPr>
          <w:b/>
          <w:lang w:eastAsia="lt-LT"/>
        </w:rPr>
        <w:t xml:space="preserve"> </w:t>
      </w:r>
      <w:r w:rsidR="00997CEB">
        <w:rPr>
          <w:rFonts w:ascii="Times New Roman Bold" w:hAnsi="Times New Roman Bold"/>
          <w:b/>
          <w:bCs/>
          <w:caps/>
          <w:color w:val="000000"/>
        </w:rPr>
        <w:t>IR JOS DARBO REGLAMENTO </w:t>
      </w:r>
      <w:r w:rsidR="00997CEB">
        <w:rPr>
          <w:b/>
          <w:bCs/>
          <w:caps/>
          <w:color w:val="000000"/>
        </w:rPr>
        <w:t>PATVIRTINIMO</w:t>
      </w:r>
    </w:p>
    <w:p w14:paraId="61C39B9F" w14:textId="2F08B3C1" w:rsidR="0016089A" w:rsidRDefault="0016089A" w:rsidP="0016089A">
      <w:pPr>
        <w:suppressAutoHyphens/>
        <w:jc w:val="center"/>
        <w:rPr>
          <w:b/>
          <w:lang w:eastAsia="lt-LT"/>
        </w:rPr>
      </w:pPr>
    </w:p>
    <w:p w14:paraId="64BE259F" w14:textId="7BE8E677" w:rsidR="00A61F55" w:rsidRPr="00A61F55" w:rsidRDefault="0016089A" w:rsidP="00A61F55">
      <w:pPr>
        <w:jc w:val="center"/>
        <w:rPr>
          <w:rFonts w:ascii="Segoe UI Semilight" w:hAnsi="Segoe UI Semilight" w:cs="Segoe UI Semilight"/>
          <w:color w:val="444444"/>
          <w:sz w:val="20"/>
          <w:lang w:eastAsia="lt-LT"/>
        </w:rPr>
      </w:pPr>
      <w:r>
        <w:rPr>
          <w:lang w:eastAsia="lt-LT"/>
        </w:rPr>
        <w:t>201</w:t>
      </w:r>
      <w:r w:rsidR="00375AE9">
        <w:rPr>
          <w:lang w:eastAsia="lt-LT"/>
        </w:rPr>
        <w:t>9</w:t>
      </w:r>
      <w:r>
        <w:rPr>
          <w:lang w:eastAsia="lt-LT"/>
        </w:rPr>
        <w:t xml:space="preserve"> m. </w:t>
      </w:r>
      <w:r w:rsidR="00A61F55">
        <w:rPr>
          <w:lang w:eastAsia="lt-LT"/>
        </w:rPr>
        <w:t xml:space="preserve">gegužės 20 </w:t>
      </w:r>
      <w:r>
        <w:rPr>
          <w:lang w:eastAsia="lt-LT"/>
        </w:rPr>
        <w:t>d. Nr.</w:t>
      </w:r>
      <w:r w:rsidR="00A61F55">
        <w:rPr>
          <w:lang w:eastAsia="lt-LT"/>
        </w:rPr>
        <w:t xml:space="preserve"> </w:t>
      </w:r>
      <w:r w:rsidR="00A61F55" w:rsidRPr="00A61F55">
        <w:rPr>
          <w:lang w:eastAsia="lt-LT"/>
        </w:rPr>
        <w:t>V-601</w:t>
      </w:r>
    </w:p>
    <w:p w14:paraId="3D336E92" w14:textId="77777777" w:rsidR="0016089A" w:rsidRDefault="0016089A" w:rsidP="0016089A">
      <w:pPr>
        <w:suppressAutoHyphens/>
        <w:jc w:val="center"/>
        <w:rPr>
          <w:lang w:eastAsia="lt-LT"/>
        </w:rPr>
      </w:pPr>
      <w:r>
        <w:rPr>
          <w:lang w:eastAsia="lt-LT"/>
        </w:rPr>
        <w:t>Vilnius</w:t>
      </w:r>
      <w:r>
        <w:rPr>
          <w:lang w:eastAsia="lt-LT"/>
        </w:rPr>
        <w:br/>
      </w:r>
    </w:p>
    <w:p w14:paraId="7925AC28" w14:textId="77777777" w:rsidR="0016089A" w:rsidRDefault="0016089A" w:rsidP="0016089A">
      <w:pPr>
        <w:suppressAutoHyphens/>
        <w:jc w:val="center"/>
        <w:rPr>
          <w:lang w:eastAsia="lt-LT"/>
        </w:rPr>
      </w:pPr>
    </w:p>
    <w:p w14:paraId="743A0964" w14:textId="37E185DB" w:rsidR="002376E5" w:rsidRDefault="0016089A" w:rsidP="00F20ED8">
      <w:pPr>
        <w:suppressAutoHyphens/>
        <w:spacing w:line="276" w:lineRule="auto"/>
        <w:ind w:firstLine="567"/>
        <w:jc w:val="both"/>
        <w:rPr>
          <w:lang w:eastAsia="lt-LT"/>
        </w:rPr>
      </w:pPr>
      <w:r w:rsidRPr="00375801">
        <w:rPr>
          <w:lang w:eastAsia="lt-LT"/>
        </w:rPr>
        <w:t>Vadovaudamasi</w:t>
      </w:r>
      <w:r w:rsidR="00AD2BC9">
        <w:rPr>
          <w:lang w:eastAsia="lt-LT"/>
        </w:rPr>
        <w:t>s</w:t>
      </w:r>
      <w:r w:rsidRPr="00375801">
        <w:rPr>
          <w:lang w:eastAsia="lt-LT"/>
        </w:rPr>
        <w:t xml:space="preserve"> </w:t>
      </w:r>
      <w:r w:rsidR="00997CEB">
        <w:rPr>
          <w:lang w:eastAsia="lt-LT"/>
        </w:rPr>
        <w:t>R</w:t>
      </w:r>
      <w:r w:rsidR="00997CEB" w:rsidRPr="002376E5">
        <w:rPr>
          <w:lang w:eastAsia="lt-LT"/>
        </w:rPr>
        <w:t>entų buvusiems sportininkams sky</w:t>
      </w:r>
      <w:r w:rsidR="00997CEB">
        <w:rPr>
          <w:lang w:eastAsia="lt-LT"/>
        </w:rPr>
        <w:t xml:space="preserve">rimo ir mokėjimo tvarkos aprašo, patvirtinto </w:t>
      </w:r>
      <w:r w:rsidRPr="00375801">
        <w:rPr>
          <w:lang w:eastAsia="lt-LT"/>
        </w:rPr>
        <w:t>Lietuvos Respublikos</w:t>
      </w:r>
      <w:r w:rsidR="002376E5">
        <w:rPr>
          <w:lang w:eastAsia="lt-LT"/>
        </w:rPr>
        <w:t xml:space="preserve"> V</w:t>
      </w:r>
      <w:r w:rsidR="002376E5" w:rsidRPr="002376E5">
        <w:rPr>
          <w:lang w:eastAsia="lt-LT"/>
        </w:rPr>
        <w:t>yriausybė</w:t>
      </w:r>
      <w:r w:rsidR="002376E5">
        <w:rPr>
          <w:lang w:eastAsia="lt-LT"/>
        </w:rPr>
        <w:t xml:space="preserve">s </w:t>
      </w:r>
      <w:r w:rsidR="00997CEB">
        <w:rPr>
          <w:lang w:eastAsia="lt-LT"/>
        </w:rPr>
        <w:t>2008 m. gruodžio 3 d. nutarimo Nr. 1302 „D</w:t>
      </w:r>
      <w:r w:rsidR="002376E5" w:rsidRPr="002376E5">
        <w:rPr>
          <w:lang w:eastAsia="lt-LT"/>
        </w:rPr>
        <w:t>ėl rentų buvusiems sportininkams skyrimo ir mokėjimo tvarkos aprašo patvirtinimo“</w:t>
      </w:r>
      <w:r w:rsidR="00997CEB">
        <w:rPr>
          <w:lang w:eastAsia="lt-LT"/>
        </w:rPr>
        <w:t>, 13 ir 14</w:t>
      </w:r>
      <w:r w:rsidR="00987DEE">
        <w:rPr>
          <w:lang w:eastAsia="lt-LT"/>
        </w:rPr>
        <w:t> </w:t>
      </w:r>
      <w:r w:rsidR="00997CEB">
        <w:rPr>
          <w:lang w:eastAsia="lt-LT"/>
        </w:rPr>
        <w:t>punktais:</w:t>
      </w:r>
    </w:p>
    <w:p w14:paraId="018D7B80" w14:textId="1A5B2BC8" w:rsidR="0016089A" w:rsidRPr="00997CEB" w:rsidRDefault="00997CEB" w:rsidP="00F20ED8">
      <w:pPr>
        <w:pStyle w:val="Sraopastraipa"/>
        <w:numPr>
          <w:ilvl w:val="0"/>
          <w:numId w:val="1"/>
        </w:numPr>
        <w:tabs>
          <w:tab w:val="left" w:pos="851"/>
        </w:tabs>
        <w:suppressAutoHyphens/>
        <w:spacing w:line="276" w:lineRule="auto"/>
        <w:ind w:left="0" w:firstLine="567"/>
        <w:contextualSpacing w:val="0"/>
        <w:jc w:val="both"/>
        <w:rPr>
          <w:lang w:eastAsia="lt-LT"/>
        </w:rPr>
      </w:pPr>
      <w:r>
        <w:rPr>
          <w:lang w:eastAsia="lt-LT"/>
        </w:rPr>
        <w:t xml:space="preserve">S u d a r a u </w:t>
      </w:r>
      <w:r w:rsidR="0016089A">
        <w:rPr>
          <w:lang w:eastAsia="lt-LT"/>
        </w:rPr>
        <w:t xml:space="preserve"> </w:t>
      </w:r>
      <w:r w:rsidRPr="00997CEB">
        <w:rPr>
          <w:bCs/>
          <w:szCs w:val="24"/>
        </w:rPr>
        <w:t xml:space="preserve">šią </w:t>
      </w:r>
      <w:r>
        <w:rPr>
          <w:bCs/>
          <w:szCs w:val="24"/>
        </w:rPr>
        <w:t>komisiją</w:t>
      </w:r>
      <w:r>
        <w:rPr>
          <w:szCs w:val="24"/>
        </w:rPr>
        <w:t>:</w:t>
      </w:r>
    </w:p>
    <w:p w14:paraId="2395A709" w14:textId="36D2D0D2" w:rsidR="0016089A" w:rsidRDefault="000804F6" w:rsidP="00F20ED8">
      <w:pPr>
        <w:pStyle w:val="Sraopastraipa"/>
        <w:numPr>
          <w:ilvl w:val="1"/>
          <w:numId w:val="1"/>
        </w:numPr>
        <w:tabs>
          <w:tab w:val="left" w:pos="1134"/>
        </w:tabs>
        <w:suppressAutoHyphens/>
        <w:spacing w:line="276" w:lineRule="auto"/>
        <w:ind w:left="0" w:firstLine="567"/>
        <w:contextualSpacing w:val="0"/>
        <w:jc w:val="both"/>
        <w:rPr>
          <w:lang w:eastAsia="lt-LT"/>
        </w:rPr>
      </w:pPr>
      <w:r>
        <w:rPr>
          <w:lang w:eastAsia="lt-LT"/>
        </w:rPr>
        <w:t xml:space="preserve">Rolandas Zuoza – </w:t>
      </w:r>
      <w:r w:rsidR="00DF3A2F" w:rsidRPr="00375801">
        <w:rPr>
          <w:lang w:eastAsia="lt-LT"/>
        </w:rPr>
        <w:t>Lietuvos Respublikos</w:t>
      </w:r>
      <w:r w:rsidR="00DF3A2F">
        <w:rPr>
          <w:lang w:eastAsia="lt-LT"/>
        </w:rPr>
        <w:t xml:space="preserve"> š</w:t>
      </w:r>
      <w:r>
        <w:rPr>
          <w:lang w:eastAsia="lt-LT"/>
        </w:rPr>
        <w:t xml:space="preserve">vietimo, mokslo ir sporto ministerijos Sporto grupės </w:t>
      </w:r>
      <w:r w:rsidRPr="00813905">
        <w:rPr>
          <w:lang w:eastAsia="lt-LT"/>
        </w:rPr>
        <w:t>vadovas (komisijos pirmininkas);</w:t>
      </w:r>
    </w:p>
    <w:p w14:paraId="58B44CCD" w14:textId="77777777" w:rsidR="00015486" w:rsidRPr="00015486" w:rsidRDefault="00015486" w:rsidP="00015486">
      <w:pPr>
        <w:pStyle w:val="Sraopastraipa"/>
        <w:numPr>
          <w:ilvl w:val="1"/>
          <w:numId w:val="1"/>
        </w:numPr>
        <w:tabs>
          <w:tab w:val="left" w:pos="1134"/>
        </w:tabs>
        <w:suppressAutoHyphens/>
        <w:spacing w:line="276" w:lineRule="auto"/>
        <w:ind w:left="0" w:firstLine="567"/>
        <w:contextualSpacing w:val="0"/>
        <w:jc w:val="both"/>
        <w:rPr>
          <w:lang w:eastAsia="lt-LT"/>
        </w:rPr>
      </w:pPr>
      <w:r>
        <w:rPr>
          <w:lang w:eastAsia="lt-LT"/>
        </w:rPr>
        <w:t xml:space="preserve">Gintarė Papartė – Švietimo, mokslo ir sporto ministerijos Sporto grupės patarėja </w:t>
      </w:r>
      <w:r w:rsidRPr="00015486">
        <w:rPr>
          <w:lang w:eastAsia="lt-LT"/>
        </w:rPr>
        <w:t>(komisijos pirmininko pavaduotoja);</w:t>
      </w:r>
    </w:p>
    <w:p w14:paraId="05F76526" w14:textId="5E161A48" w:rsidR="000804F6" w:rsidRDefault="000804F6" w:rsidP="00F20ED8">
      <w:pPr>
        <w:pStyle w:val="Sraopastraipa"/>
        <w:numPr>
          <w:ilvl w:val="1"/>
          <w:numId w:val="1"/>
        </w:numPr>
        <w:tabs>
          <w:tab w:val="left" w:pos="1134"/>
        </w:tabs>
        <w:suppressAutoHyphens/>
        <w:spacing w:line="276" w:lineRule="auto"/>
        <w:ind w:left="0" w:firstLine="567"/>
        <w:contextualSpacing w:val="0"/>
        <w:jc w:val="both"/>
        <w:rPr>
          <w:lang w:eastAsia="lt-LT"/>
        </w:rPr>
      </w:pPr>
      <w:r>
        <w:rPr>
          <w:lang w:eastAsia="lt-LT"/>
        </w:rPr>
        <w:t>Dalia Galnaitytė – Švietimo, mokslo ir sporto ministerijos Sporto grupės vyriausioji specialistė</w:t>
      </w:r>
      <w:r w:rsidR="00282BFB">
        <w:rPr>
          <w:lang w:eastAsia="lt-LT"/>
        </w:rPr>
        <w:t xml:space="preserve"> (komisijos sekretorė)</w:t>
      </w:r>
      <w:r>
        <w:rPr>
          <w:lang w:eastAsia="lt-LT"/>
        </w:rPr>
        <w:t>;</w:t>
      </w:r>
    </w:p>
    <w:p w14:paraId="31B069D8" w14:textId="087825B0" w:rsidR="000804F6" w:rsidRDefault="000804F6" w:rsidP="00F20ED8">
      <w:pPr>
        <w:pStyle w:val="Sraopastraipa"/>
        <w:numPr>
          <w:ilvl w:val="1"/>
          <w:numId w:val="1"/>
        </w:numPr>
        <w:tabs>
          <w:tab w:val="left" w:pos="1134"/>
        </w:tabs>
        <w:suppressAutoHyphens/>
        <w:spacing w:line="276" w:lineRule="auto"/>
        <w:ind w:left="0" w:firstLine="567"/>
        <w:contextualSpacing w:val="0"/>
        <w:jc w:val="both"/>
        <w:rPr>
          <w:lang w:eastAsia="lt-LT"/>
        </w:rPr>
      </w:pPr>
      <w:r>
        <w:rPr>
          <w:lang w:eastAsia="lt-LT"/>
        </w:rPr>
        <w:t>Ilona Šimkūnaitė – Švietimo, mokslo ir sporto ministerijos Sporto grupės patarėja.</w:t>
      </w:r>
    </w:p>
    <w:p w14:paraId="2D0F44B0" w14:textId="39C32E91" w:rsidR="000804F6" w:rsidRDefault="003B778C" w:rsidP="00F20ED8">
      <w:pPr>
        <w:pStyle w:val="Sraopastraipa"/>
        <w:numPr>
          <w:ilvl w:val="0"/>
          <w:numId w:val="1"/>
        </w:numPr>
        <w:tabs>
          <w:tab w:val="left" w:pos="851"/>
        </w:tabs>
        <w:suppressAutoHyphens/>
        <w:spacing w:line="276" w:lineRule="auto"/>
        <w:ind w:left="0" w:firstLine="567"/>
        <w:contextualSpacing w:val="0"/>
        <w:jc w:val="both"/>
        <w:rPr>
          <w:lang w:eastAsia="lt-LT"/>
        </w:rPr>
      </w:pPr>
      <w:r>
        <w:rPr>
          <w:lang w:eastAsia="lt-LT"/>
        </w:rPr>
        <w:t>T v i r t i n u  šio įsakymo 1 punktu sudarytos komisijos darbo reglamentą (pridedama).</w:t>
      </w:r>
    </w:p>
    <w:p w14:paraId="3887A57B" w14:textId="7A338882" w:rsidR="000804F6" w:rsidRDefault="000804F6" w:rsidP="0016089A">
      <w:pPr>
        <w:suppressAutoHyphens/>
        <w:rPr>
          <w:lang w:eastAsia="lt-LT"/>
        </w:rPr>
      </w:pPr>
    </w:p>
    <w:p w14:paraId="2608CFCD" w14:textId="3B18A697" w:rsidR="000804F6" w:rsidRDefault="000804F6" w:rsidP="0016089A">
      <w:pPr>
        <w:suppressAutoHyphens/>
        <w:rPr>
          <w:lang w:eastAsia="lt-LT"/>
        </w:rPr>
      </w:pPr>
    </w:p>
    <w:p w14:paraId="3BBBD4C2" w14:textId="77777777" w:rsidR="000804F6" w:rsidRDefault="000804F6" w:rsidP="0016089A">
      <w:pPr>
        <w:suppressAutoHyphens/>
        <w:rPr>
          <w:lang w:eastAsia="lt-LT"/>
        </w:rPr>
      </w:pPr>
    </w:p>
    <w:p w14:paraId="0F5BE802" w14:textId="77777777" w:rsidR="0016089A" w:rsidRDefault="0016089A" w:rsidP="0016089A">
      <w:pPr>
        <w:suppressAutoHyphens/>
        <w:rPr>
          <w:lang w:eastAsia="lt-LT"/>
        </w:rPr>
      </w:pPr>
    </w:p>
    <w:p w14:paraId="53E051DE" w14:textId="181E89B1" w:rsidR="0016089A" w:rsidRDefault="0016089A" w:rsidP="0016089A">
      <w:pPr>
        <w:suppressAutoHyphens/>
        <w:rPr>
          <w:lang w:eastAsia="lt-LT"/>
        </w:rPr>
      </w:pPr>
      <w:r w:rsidRPr="00375AE9">
        <w:rPr>
          <w:lang w:eastAsia="lt-LT"/>
        </w:rPr>
        <w:t>Švietimo</w:t>
      </w:r>
      <w:r w:rsidR="00375AE9" w:rsidRPr="00375AE9">
        <w:rPr>
          <w:lang w:eastAsia="lt-LT"/>
        </w:rPr>
        <w:t>,</w:t>
      </w:r>
      <w:r w:rsidRPr="00375AE9">
        <w:rPr>
          <w:lang w:eastAsia="lt-LT"/>
        </w:rPr>
        <w:t xml:space="preserve"> mokslo </w:t>
      </w:r>
      <w:r w:rsidR="00375AE9" w:rsidRPr="00375AE9">
        <w:rPr>
          <w:lang w:eastAsia="lt-LT"/>
        </w:rPr>
        <w:t xml:space="preserve">ir sporto </w:t>
      </w:r>
      <w:r w:rsidRPr="00375AE9">
        <w:rPr>
          <w:lang w:eastAsia="lt-LT"/>
        </w:rPr>
        <w:t>ministras</w:t>
      </w:r>
      <w:r w:rsidR="004170E6">
        <w:rPr>
          <w:lang w:eastAsia="lt-LT"/>
        </w:rPr>
        <w:tab/>
      </w:r>
      <w:r w:rsidR="004170E6">
        <w:rPr>
          <w:lang w:eastAsia="lt-LT"/>
        </w:rPr>
        <w:tab/>
      </w:r>
      <w:r w:rsidR="004170E6">
        <w:rPr>
          <w:lang w:eastAsia="lt-LT"/>
        </w:rPr>
        <w:tab/>
      </w:r>
      <w:r w:rsidR="004170E6">
        <w:rPr>
          <w:lang w:eastAsia="lt-LT"/>
        </w:rPr>
        <w:tab/>
      </w:r>
      <w:r w:rsidR="004170E6">
        <w:rPr>
          <w:lang w:eastAsia="lt-LT"/>
        </w:rPr>
        <w:tab/>
        <w:t xml:space="preserve">       Algirdas Monkevičius</w:t>
      </w:r>
    </w:p>
    <w:p w14:paraId="1CE77F0D" w14:textId="77777777" w:rsidR="00B67E7D" w:rsidRDefault="00B67E7D" w:rsidP="00CC3BE5">
      <w:pPr>
        <w:tabs>
          <w:tab w:val="left" w:pos="6804"/>
        </w:tabs>
        <w:ind w:left="5670"/>
        <w:rPr>
          <w:rFonts w:eastAsia="Calibri"/>
          <w:szCs w:val="24"/>
        </w:rPr>
      </w:pPr>
    </w:p>
    <w:p w14:paraId="7801C646" w14:textId="77777777" w:rsidR="00B67E7D" w:rsidRDefault="00B67E7D" w:rsidP="00CC3BE5">
      <w:pPr>
        <w:tabs>
          <w:tab w:val="left" w:pos="6804"/>
        </w:tabs>
        <w:ind w:left="5670"/>
        <w:rPr>
          <w:szCs w:val="24"/>
        </w:rPr>
      </w:pPr>
    </w:p>
    <w:p w14:paraId="51A38704" w14:textId="77777777" w:rsidR="00233DB3" w:rsidRDefault="00D4323A">
      <w:pPr>
        <w:rPr>
          <w:szCs w:val="24"/>
        </w:rPr>
        <w:sectPr w:rsidR="00233DB3" w:rsidSect="00233DB3">
          <w:headerReference w:type="default" r:id="rId11"/>
          <w:pgSz w:w="11906" w:h="16838" w:code="9"/>
          <w:pgMar w:top="1134" w:right="1134" w:bottom="1134" w:left="1701" w:header="567" w:footer="567" w:gutter="0"/>
          <w:cols w:space="1296"/>
          <w:titlePg/>
          <w:docGrid w:linePitch="326"/>
        </w:sectPr>
      </w:pPr>
      <w:r>
        <w:rPr>
          <w:szCs w:val="24"/>
        </w:rPr>
        <w:br w:type="page"/>
      </w:r>
    </w:p>
    <w:p w14:paraId="11839776" w14:textId="40A5E384" w:rsidR="00D4323A" w:rsidRPr="00D4323A" w:rsidRDefault="00D4323A" w:rsidP="00DF3A2F">
      <w:pPr>
        <w:ind w:left="3544"/>
        <w:rPr>
          <w:color w:val="000000"/>
          <w:szCs w:val="24"/>
          <w:lang w:eastAsia="lt-LT"/>
        </w:rPr>
      </w:pPr>
      <w:r w:rsidRPr="00D4323A">
        <w:rPr>
          <w:color w:val="000000"/>
          <w:szCs w:val="24"/>
          <w:lang w:eastAsia="lt-LT"/>
        </w:rPr>
        <w:lastRenderedPageBreak/>
        <w:t>PATVIRTINTA</w:t>
      </w:r>
    </w:p>
    <w:p w14:paraId="06A77437" w14:textId="668A34AF" w:rsidR="00D4323A" w:rsidRPr="00D4323A" w:rsidRDefault="00DF3A2F" w:rsidP="00DF3A2F">
      <w:pPr>
        <w:ind w:left="3544"/>
        <w:rPr>
          <w:color w:val="000000"/>
          <w:szCs w:val="24"/>
          <w:lang w:eastAsia="lt-LT"/>
        </w:rPr>
      </w:pPr>
      <w:r>
        <w:rPr>
          <w:color w:val="000000"/>
          <w:szCs w:val="24"/>
          <w:lang w:eastAsia="lt-LT"/>
        </w:rPr>
        <w:t>Lietuvos Respublikos š</w:t>
      </w:r>
      <w:r w:rsidR="00D4323A">
        <w:rPr>
          <w:color w:val="000000"/>
          <w:szCs w:val="24"/>
          <w:lang w:eastAsia="lt-LT"/>
        </w:rPr>
        <w:t xml:space="preserve">vietimo, mokslo ir sporto ministro </w:t>
      </w:r>
    </w:p>
    <w:p w14:paraId="0180216B" w14:textId="284405F1" w:rsidR="00A61F55" w:rsidRPr="00A61F55" w:rsidRDefault="00A61F55" w:rsidP="00A61F55">
      <w:pPr>
        <w:ind w:left="3544"/>
        <w:rPr>
          <w:rFonts w:ascii="Segoe UI Semilight" w:hAnsi="Segoe UI Semilight" w:cs="Segoe UI Semilight"/>
          <w:color w:val="444444"/>
          <w:sz w:val="20"/>
          <w:lang w:eastAsia="lt-LT"/>
        </w:rPr>
      </w:pPr>
      <w:r>
        <w:rPr>
          <w:lang w:eastAsia="lt-LT"/>
        </w:rPr>
        <w:t xml:space="preserve">2019 m. gegužės 20 d. </w:t>
      </w:r>
      <w:r w:rsidRPr="00D4323A">
        <w:rPr>
          <w:color w:val="000000"/>
          <w:szCs w:val="24"/>
          <w:lang w:eastAsia="lt-LT"/>
        </w:rPr>
        <w:t>įsakymu</w:t>
      </w:r>
      <w:r>
        <w:rPr>
          <w:lang w:eastAsia="lt-LT"/>
        </w:rPr>
        <w:t xml:space="preserve"> </w:t>
      </w:r>
      <w:r>
        <w:rPr>
          <w:lang w:eastAsia="lt-LT"/>
        </w:rPr>
        <w:t xml:space="preserve">Nr. </w:t>
      </w:r>
      <w:r w:rsidRPr="00A61F55">
        <w:rPr>
          <w:lang w:eastAsia="lt-LT"/>
        </w:rPr>
        <w:t>V-601</w:t>
      </w:r>
    </w:p>
    <w:p w14:paraId="73420DAF" w14:textId="10063057" w:rsidR="00D4323A" w:rsidRDefault="00D4323A" w:rsidP="00D4323A">
      <w:pPr>
        <w:jc w:val="center"/>
        <w:rPr>
          <w:b/>
          <w:bCs/>
          <w:color w:val="000000"/>
          <w:szCs w:val="24"/>
          <w:lang w:eastAsia="lt-LT"/>
        </w:rPr>
      </w:pPr>
      <w:bookmarkStart w:id="0" w:name="_GoBack"/>
      <w:bookmarkEnd w:id="0"/>
      <w:r w:rsidRPr="00D4323A">
        <w:rPr>
          <w:b/>
          <w:bCs/>
          <w:color w:val="000000"/>
          <w:szCs w:val="24"/>
          <w:lang w:eastAsia="lt-LT"/>
        </w:rPr>
        <w:t> </w:t>
      </w:r>
    </w:p>
    <w:p w14:paraId="587943B5" w14:textId="77777777" w:rsidR="00D4323A" w:rsidRPr="00D4323A" w:rsidRDefault="00D4323A" w:rsidP="00D4323A">
      <w:pPr>
        <w:jc w:val="center"/>
        <w:rPr>
          <w:color w:val="000000"/>
          <w:szCs w:val="24"/>
          <w:lang w:eastAsia="lt-LT"/>
        </w:rPr>
      </w:pPr>
    </w:p>
    <w:p w14:paraId="4813E776" w14:textId="73B71D37" w:rsidR="00D4323A" w:rsidRPr="00D4323A" w:rsidRDefault="00D4323A" w:rsidP="00D4323A">
      <w:pPr>
        <w:jc w:val="center"/>
        <w:rPr>
          <w:color w:val="000000"/>
          <w:szCs w:val="24"/>
          <w:lang w:eastAsia="lt-LT"/>
        </w:rPr>
      </w:pPr>
      <w:r w:rsidRPr="00D4323A">
        <w:rPr>
          <w:b/>
          <w:bCs/>
          <w:color w:val="000000"/>
          <w:szCs w:val="24"/>
          <w:lang w:eastAsia="lt-LT"/>
        </w:rPr>
        <w:t>KOMISIJOS DARBO REGLAMENTAS</w:t>
      </w:r>
    </w:p>
    <w:p w14:paraId="3EA3817E" w14:textId="77777777" w:rsidR="00D4323A" w:rsidRPr="00D4323A" w:rsidRDefault="00D4323A" w:rsidP="00D4323A">
      <w:pPr>
        <w:jc w:val="center"/>
        <w:rPr>
          <w:color w:val="000000"/>
          <w:szCs w:val="24"/>
          <w:lang w:eastAsia="lt-LT"/>
        </w:rPr>
      </w:pPr>
      <w:r w:rsidRPr="00D4323A">
        <w:rPr>
          <w:color w:val="000000"/>
          <w:sz w:val="16"/>
          <w:szCs w:val="16"/>
          <w:lang w:eastAsia="lt-LT"/>
        </w:rPr>
        <w:t> </w:t>
      </w:r>
    </w:p>
    <w:p w14:paraId="21ABA0A2" w14:textId="77777777" w:rsidR="00D4323A" w:rsidRPr="00D4323A" w:rsidRDefault="00D4323A" w:rsidP="00D4323A">
      <w:pPr>
        <w:jc w:val="center"/>
        <w:rPr>
          <w:color w:val="000000"/>
          <w:szCs w:val="24"/>
          <w:lang w:eastAsia="lt-LT"/>
        </w:rPr>
      </w:pPr>
      <w:r w:rsidRPr="00D4323A">
        <w:rPr>
          <w:b/>
          <w:bCs/>
          <w:color w:val="000000"/>
          <w:szCs w:val="24"/>
          <w:lang w:eastAsia="lt-LT"/>
        </w:rPr>
        <w:t> </w:t>
      </w:r>
    </w:p>
    <w:p w14:paraId="69642819" w14:textId="77777777" w:rsidR="00987DEE" w:rsidRDefault="00D4323A" w:rsidP="00D4323A">
      <w:pPr>
        <w:jc w:val="center"/>
        <w:rPr>
          <w:b/>
          <w:bCs/>
          <w:color w:val="000000"/>
          <w:szCs w:val="24"/>
          <w:lang w:eastAsia="lt-LT"/>
        </w:rPr>
      </w:pPr>
      <w:bookmarkStart w:id="1" w:name="part_ea1915003a024efdb44c0fec5167c1b9"/>
      <w:bookmarkEnd w:id="1"/>
      <w:r w:rsidRPr="00D4323A">
        <w:rPr>
          <w:b/>
          <w:bCs/>
          <w:color w:val="000000"/>
          <w:szCs w:val="24"/>
          <w:lang w:eastAsia="lt-LT"/>
        </w:rPr>
        <w:t>I</w:t>
      </w:r>
      <w:r w:rsidR="00987DEE">
        <w:rPr>
          <w:b/>
          <w:bCs/>
          <w:color w:val="000000"/>
          <w:szCs w:val="24"/>
          <w:lang w:eastAsia="lt-LT"/>
        </w:rPr>
        <w:t xml:space="preserve"> SKYRIUS</w:t>
      </w:r>
    </w:p>
    <w:p w14:paraId="503E22DE" w14:textId="030B73BF" w:rsidR="00D4323A" w:rsidRPr="00D4323A" w:rsidRDefault="00D4323A" w:rsidP="00D4323A">
      <w:pPr>
        <w:jc w:val="center"/>
        <w:rPr>
          <w:color w:val="000000"/>
          <w:szCs w:val="24"/>
          <w:lang w:eastAsia="lt-LT"/>
        </w:rPr>
      </w:pPr>
      <w:r w:rsidRPr="00D4323A">
        <w:rPr>
          <w:b/>
          <w:bCs/>
          <w:color w:val="000000"/>
          <w:szCs w:val="24"/>
          <w:lang w:eastAsia="lt-LT"/>
        </w:rPr>
        <w:t>BENDROSIOS NUOSTATOS</w:t>
      </w:r>
    </w:p>
    <w:p w14:paraId="7ACC8B71" w14:textId="77777777" w:rsidR="00D4323A" w:rsidRPr="00D4323A" w:rsidRDefault="00D4323A" w:rsidP="00D4323A">
      <w:pPr>
        <w:jc w:val="center"/>
        <w:rPr>
          <w:color w:val="000000"/>
          <w:szCs w:val="24"/>
          <w:lang w:eastAsia="lt-LT"/>
        </w:rPr>
      </w:pPr>
      <w:r w:rsidRPr="00D4323A">
        <w:rPr>
          <w:b/>
          <w:bCs/>
          <w:color w:val="000000"/>
          <w:szCs w:val="24"/>
          <w:lang w:eastAsia="lt-LT"/>
        </w:rPr>
        <w:t> </w:t>
      </w:r>
    </w:p>
    <w:p w14:paraId="140E645E" w14:textId="24E73AB9" w:rsidR="00D4323A" w:rsidRDefault="00D4323A" w:rsidP="009A75E5">
      <w:pPr>
        <w:spacing w:line="360" w:lineRule="atLeast"/>
        <w:ind w:firstLine="539"/>
        <w:jc w:val="both"/>
        <w:rPr>
          <w:color w:val="000000"/>
          <w:szCs w:val="24"/>
          <w:lang w:eastAsia="lt-LT"/>
        </w:rPr>
      </w:pPr>
      <w:bookmarkStart w:id="2" w:name="part_a7e79d9354354ed7bea85047efb445b5"/>
      <w:bookmarkEnd w:id="2"/>
      <w:r w:rsidRPr="00D4323A">
        <w:rPr>
          <w:color w:val="000000"/>
          <w:szCs w:val="24"/>
          <w:lang w:eastAsia="lt-LT"/>
        </w:rPr>
        <w:t xml:space="preserve">1. </w:t>
      </w:r>
      <w:r w:rsidR="00987DEE">
        <w:rPr>
          <w:color w:val="000000"/>
          <w:szCs w:val="24"/>
          <w:lang w:eastAsia="lt-LT"/>
        </w:rPr>
        <w:t>K</w:t>
      </w:r>
      <w:r w:rsidRPr="00D4323A">
        <w:rPr>
          <w:color w:val="000000"/>
          <w:szCs w:val="24"/>
          <w:lang w:eastAsia="lt-LT"/>
        </w:rPr>
        <w:t xml:space="preserve">omisijos darbo reglamentas (toliau – reglamentas) nustato </w:t>
      </w:r>
      <w:r w:rsidR="0055362A">
        <w:rPr>
          <w:color w:val="000000"/>
          <w:szCs w:val="24"/>
          <w:lang w:eastAsia="lt-LT"/>
        </w:rPr>
        <w:t xml:space="preserve">Lietuvos Respublikos </w:t>
      </w:r>
      <w:r>
        <w:rPr>
          <w:color w:val="000000"/>
          <w:szCs w:val="24"/>
          <w:lang w:eastAsia="lt-LT"/>
        </w:rPr>
        <w:t xml:space="preserve">švietimo, mokslo ir sporto ministro (toliau – ministro) </w:t>
      </w:r>
      <w:r w:rsidRPr="00D4323A">
        <w:rPr>
          <w:color w:val="000000"/>
          <w:szCs w:val="24"/>
          <w:lang w:eastAsia="lt-LT"/>
        </w:rPr>
        <w:t>sudarytos komisijos darbo tvarką.</w:t>
      </w:r>
    </w:p>
    <w:p w14:paraId="4309CC74" w14:textId="347E6B09" w:rsidR="00987DEE" w:rsidRDefault="00987DEE" w:rsidP="00987DEE">
      <w:pPr>
        <w:spacing w:line="360" w:lineRule="atLeast"/>
        <w:ind w:firstLine="539"/>
        <w:jc w:val="both"/>
        <w:rPr>
          <w:color w:val="000000"/>
          <w:szCs w:val="24"/>
          <w:lang w:eastAsia="lt-LT"/>
        </w:rPr>
      </w:pPr>
      <w:r>
        <w:rPr>
          <w:color w:val="000000"/>
          <w:szCs w:val="24"/>
          <w:lang w:eastAsia="lt-LT"/>
        </w:rPr>
        <w:t xml:space="preserve">2. Komisija nagrinėja </w:t>
      </w:r>
      <w:r w:rsidRPr="009A75E5">
        <w:rPr>
          <w:color w:val="000000"/>
          <w:szCs w:val="24"/>
          <w:lang w:eastAsia="lt-LT"/>
        </w:rPr>
        <w:t>prašym</w:t>
      </w:r>
      <w:r>
        <w:rPr>
          <w:color w:val="000000"/>
          <w:szCs w:val="24"/>
          <w:lang w:eastAsia="lt-LT"/>
        </w:rPr>
        <w:t>u</w:t>
      </w:r>
      <w:r w:rsidRPr="009A75E5">
        <w:rPr>
          <w:color w:val="000000"/>
          <w:szCs w:val="24"/>
          <w:lang w:eastAsia="lt-LT"/>
        </w:rPr>
        <w:t xml:space="preserve">s skirti rentą ir </w:t>
      </w:r>
      <w:r>
        <w:rPr>
          <w:color w:val="000000"/>
          <w:szCs w:val="24"/>
          <w:lang w:eastAsia="lt-LT"/>
        </w:rPr>
        <w:t xml:space="preserve">rengia </w:t>
      </w:r>
      <w:r w:rsidRPr="009A75E5">
        <w:rPr>
          <w:color w:val="000000"/>
          <w:szCs w:val="24"/>
          <w:lang w:eastAsia="lt-LT"/>
        </w:rPr>
        <w:t>sprendimų, susijusių su rentų buvusiems sportininkams skyrimu ir skyrimo panaikinimu, projekt</w:t>
      </w:r>
      <w:r>
        <w:rPr>
          <w:color w:val="000000"/>
          <w:szCs w:val="24"/>
          <w:lang w:eastAsia="lt-LT"/>
        </w:rPr>
        <w:t>u</w:t>
      </w:r>
      <w:r w:rsidRPr="009A75E5">
        <w:rPr>
          <w:color w:val="000000"/>
          <w:szCs w:val="24"/>
          <w:lang w:eastAsia="lt-LT"/>
        </w:rPr>
        <w:t xml:space="preserve">s, </w:t>
      </w:r>
      <w:r>
        <w:rPr>
          <w:color w:val="000000"/>
          <w:szCs w:val="24"/>
          <w:lang w:eastAsia="lt-LT"/>
        </w:rPr>
        <w:t xml:space="preserve">teikia </w:t>
      </w:r>
      <w:r w:rsidRPr="009A75E5">
        <w:rPr>
          <w:color w:val="000000"/>
          <w:szCs w:val="24"/>
          <w:lang w:eastAsia="lt-LT"/>
        </w:rPr>
        <w:t>išvad</w:t>
      </w:r>
      <w:r>
        <w:rPr>
          <w:color w:val="000000"/>
          <w:szCs w:val="24"/>
          <w:lang w:eastAsia="lt-LT"/>
        </w:rPr>
        <w:t>a</w:t>
      </w:r>
      <w:r w:rsidRPr="009A75E5">
        <w:rPr>
          <w:color w:val="000000"/>
          <w:szCs w:val="24"/>
          <w:lang w:eastAsia="lt-LT"/>
        </w:rPr>
        <w:t>s ir rekomendacij</w:t>
      </w:r>
      <w:r>
        <w:rPr>
          <w:color w:val="000000"/>
          <w:szCs w:val="24"/>
          <w:lang w:eastAsia="lt-LT"/>
        </w:rPr>
        <w:t>a</w:t>
      </w:r>
      <w:r w:rsidRPr="009A75E5">
        <w:rPr>
          <w:color w:val="000000"/>
          <w:szCs w:val="24"/>
          <w:lang w:eastAsia="lt-LT"/>
        </w:rPr>
        <w:t xml:space="preserve">s dėl rentų buvusiems sportininkams skyrimo ir skyrimo panaikinimo </w:t>
      </w:r>
      <w:r>
        <w:rPr>
          <w:color w:val="000000"/>
          <w:szCs w:val="24"/>
          <w:lang w:eastAsia="lt-LT"/>
        </w:rPr>
        <w:t>ministrui.</w:t>
      </w:r>
    </w:p>
    <w:p w14:paraId="072D166F" w14:textId="0A6506FF" w:rsidR="00D4323A" w:rsidRPr="00D4323A" w:rsidRDefault="00F341BE" w:rsidP="009A75E5">
      <w:pPr>
        <w:spacing w:line="360" w:lineRule="atLeast"/>
        <w:ind w:firstLine="539"/>
        <w:jc w:val="both"/>
        <w:rPr>
          <w:color w:val="000000"/>
          <w:szCs w:val="24"/>
          <w:lang w:eastAsia="lt-LT"/>
        </w:rPr>
      </w:pPr>
      <w:bookmarkStart w:id="3" w:name="part_339c32e63cef4458ba1dda4711045e93"/>
      <w:bookmarkEnd w:id="3"/>
      <w:r>
        <w:rPr>
          <w:color w:val="000000"/>
          <w:szCs w:val="24"/>
          <w:lang w:eastAsia="lt-LT"/>
        </w:rPr>
        <w:t>3</w:t>
      </w:r>
      <w:r w:rsidR="00D4323A" w:rsidRPr="00D4323A">
        <w:rPr>
          <w:color w:val="000000"/>
          <w:szCs w:val="24"/>
          <w:lang w:eastAsia="lt-LT"/>
        </w:rPr>
        <w:t xml:space="preserve">. Komisija savo veikloje vadovaujasi Lietuvos Respublikos Konstitucija, Lietuvos Respublikos sporto įstatymu, </w:t>
      </w:r>
      <w:r w:rsidR="00D4323A" w:rsidRPr="009A75E5">
        <w:rPr>
          <w:color w:val="000000"/>
          <w:szCs w:val="24"/>
          <w:lang w:eastAsia="lt-LT"/>
        </w:rPr>
        <w:t>Rentų buvusiems sportininkams skyrimo ir mokėjimo tvarkos aprašu, patvirtintu Lietuvos Respublikos Vyriausybė</w:t>
      </w:r>
      <w:r w:rsidR="00987DEE">
        <w:rPr>
          <w:color w:val="000000"/>
          <w:szCs w:val="24"/>
          <w:lang w:eastAsia="lt-LT"/>
        </w:rPr>
        <w:t>s 2008 m. gruodžio 3 d. nutarimu</w:t>
      </w:r>
      <w:r w:rsidR="00D4323A" w:rsidRPr="009A75E5">
        <w:rPr>
          <w:color w:val="000000"/>
          <w:szCs w:val="24"/>
          <w:lang w:eastAsia="lt-LT"/>
        </w:rPr>
        <w:t xml:space="preserve"> Nr. 1302 „Dėl rentų buvusiems sportininkams skyrimo ir mokėjimo tvarkos aprašo patvirtinimo“</w:t>
      </w:r>
      <w:r w:rsidR="00F34ABF" w:rsidRPr="009A75E5">
        <w:rPr>
          <w:color w:val="000000"/>
          <w:szCs w:val="24"/>
          <w:lang w:eastAsia="lt-LT"/>
        </w:rPr>
        <w:t>, reglamentu</w:t>
      </w:r>
      <w:r w:rsidR="00D4323A" w:rsidRPr="009A75E5">
        <w:rPr>
          <w:color w:val="000000"/>
          <w:szCs w:val="24"/>
          <w:lang w:eastAsia="lt-LT"/>
        </w:rPr>
        <w:t>.</w:t>
      </w:r>
    </w:p>
    <w:p w14:paraId="67C26136" w14:textId="77777777" w:rsidR="00D4323A" w:rsidRPr="00D4323A" w:rsidRDefault="00D4323A" w:rsidP="00D4323A">
      <w:pPr>
        <w:ind w:firstLine="567"/>
        <w:jc w:val="center"/>
        <w:rPr>
          <w:color w:val="000000"/>
          <w:szCs w:val="24"/>
          <w:lang w:eastAsia="lt-LT"/>
        </w:rPr>
      </w:pPr>
      <w:r w:rsidRPr="00D4323A">
        <w:rPr>
          <w:b/>
          <w:bCs/>
          <w:color w:val="000000"/>
          <w:szCs w:val="24"/>
          <w:lang w:eastAsia="lt-LT"/>
        </w:rPr>
        <w:t> </w:t>
      </w:r>
    </w:p>
    <w:p w14:paraId="2A529AFC" w14:textId="77777777" w:rsidR="00987DEE" w:rsidRDefault="00987DEE" w:rsidP="00D4323A">
      <w:pPr>
        <w:jc w:val="center"/>
        <w:rPr>
          <w:b/>
          <w:bCs/>
          <w:color w:val="000000"/>
          <w:szCs w:val="24"/>
          <w:lang w:eastAsia="lt-LT"/>
        </w:rPr>
      </w:pPr>
      <w:bookmarkStart w:id="4" w:name="part_1755f48f51ca4a08acf692d3709b01e8"/>
      <w:bookmarkEnd w:id="4"/>
      <w:r>
        <w:rPr>
          <w:b/>
          <w:bCs/>
          <w:color w:val="000000"/>
          <w:szCs w:val="24"/>
          <w:lang w:eastAsia="lt-LT"/>
        </w:rPr>
        <w:t>II SKYRIUS</w:t>
      </w:r>
    </w:p>
    <w:p w14:paraId="271839FF" w14:textId="3E1088CB" w:rsidR="00D4323A" w:rsidRPr="00D4323A" w:rsidRDefault="00D4323A" w:rsidP="00D4323A">
      <w:pPr>
        <w:jc w:val="center"/>
        <w:rPr>
          <w:color w:val="000000"/>
          <w:szCs w:val="24"/>
          <w:lang w:eastAsia="lt-LT"/>
        </w:rPr>
      </w:pPr>
      <w:r w:rsidRPr="00D4323A">
        <w:rPr>
          <w:b/>
          <w:bCs/>
          <w:color w:val="000000"/>
          <w:szCs w:val="24"/>
          <w:lang w:eastAsia="lt-LT"/>
        </w:rPr>
        <w:t>KOMISIJOS DARBO ORGANIZAVIMAS</w:t>
      </w:r>
    </w:p>
    <w:p w14:paraId="6775BC42" w14:textId="77777777" w:rsidR="00D4323A" w:rsidRPr="00D4323A" w:rsidRDefault="00D4323A" w:rsidP="00D4323A">
      <w:pPr>
        <w:ind w:firstLine="567"/>
        <w:jc w:val="center"/>
        <w:rPr>
          <w:color w:val="000000"/>
          <w:szCs w:val="24"/>
          <w:lang w:eastAsia="lt-LT"/>
        </w:rPr>
      </w:pPr>
      <w:r w:rsidRPr="00D4323A">
        <w:rPr>
          <w:b/>
          <w:bCs/>
          <w:color w:val="000000"/>
          <w:szCs w:val="24"/>
          <w:lang w:eastAsia="lt-LT"/>
        </w:rPr>
        <w:t> </w:t>
      </w:r>
    </w:p>
    <w:p w14:paraId="2AC41AE7" w14:textId="4211F8F8" w:rsidR="00D4323A" w:rsidRPr="00D4323A" w:rsidRDefault="00F341BE" w:rsidP="009A75E5">
      <w:pPr>
        <w:spacing w:line="360" w:lineRule="atLeast"/>
        <w:ind w:firstLine="539"/>
        <w:jc w:val="both"/>
        <w:rPr>
          <w:color w:val="000000"/>
          <w:szCs w:val="24"/>
          <w:lang w:eastAsia="lt-LT"/>
        </w:rPr>
      </w:pPr>
      <w:bookmarkStart w:id="5" w:name="part_5abb0efa3bc94eefb1ec2f0b4639dabb"/>
      <w:bookmarkEnd w:id="5"/>
      <w:r>
        <w:rPr>
          <w:color w:val="000000"/>
          <w:szCs w:val="24"/>
          <w:lang w:eastAsia="lt-LT"/>
        </w:rPr>
        <w:t>4</w:t>
      </w:r>
      <w:r w:rsidR="00D4323A" w:rsidRPr="00D4323A">
        <w:rPr>
          <w:color w:val="000000"/>
          <w:szCs w:val="24"/>
          <w:lang w:eastAsia="lt-LT"/>
        </w:rPr>
        <w:t>. Komisijos darbo forma yra posėdžiai.</w:t>
      </w:r>
    </w:p>
    <w:p w14:paraId="4048CB1D" w14:textId="7E049BEB" w:rsidR="00D4323A" w:rsidRPr="00D4323A" w:rsidRDefault="00EF1014" w:rsidP="009A75E5">
      <w:pPr>
        <w:spacing w:line="360" w:lineRule="atLeast"/>
        <w:ind w:firstLine="539"/>
        <w:jc w:val="both"/>
        <w:rPr>
          <w:color w:val="000000"/>
          <w:szCs w:val="24"/>
          <w:lang w:eastAsia="lt-LT"/>
        </w:rPr>
      </w:pPr>
      <w:bookmarkStart w:id="6" w:name="part_0a953f4ca28543089de8ecb0ab1b02a1"/>
      <w:bookmarkEnd w:id="6"/>
      <w:r>
        <w:rPr>
          <w:color w:val="000000"/>
          <w:szCs w:val="24"/>
          <w:lang w:eastAsia="lt-LT"/>
        </w:rPr>
        <w:t>5</w:t>
      </w:r>
      <w:r w:rsidR="00D4323A" w:rsidRPr="00D4323A">
        <w:rPr>
          <w:color w:val="000000"/>
          <w:szCs w:val="24"/>
          <w:lang w:eastAsia="lt-LT"/>
        </w:rPr>
        <w:t xml:space="preserve">. Komisijos posėdžius </w:t>
      </w:r>
      <w:r w:rsidR="00B003CF">
        <w:rPr>
          <w:color w:val="000000"/>
          <w:szCs w:val="24"/>
          <w:lang w:eastAsia="lt-LT"/>
        </w:rPr>
        <w:t xml:space="preserve">(toliau – posėdžiai) </w:t>
      </w:r>
      <w:r w:rsidR="00D4323A" w:rsidRPr="00D4323A">
        <w:rPr>
          <w:color w:val="000000"/>
          <w:szCs w:val="24"/>
          <w:lang w:eastAsia="lt-LT"/>
        </w:rPr>
        <w:t xml:space="preserve">šaukia ir jiems pirmininkauja komisijos pirmininkas, o jo nesant – komisijos pirmininko pavaduotojas. </w:t>
      </w:r>
      <w:r w:rsidR="00B003CF">
        <w:rPr>
          <w:color w:val="000000"/>
          <w:szCs w:val="24"/>
          <w:lang w:eastAsia="lt-LT"/>
        </w:rPr>
        <w:t>P</w:t>
      </w:r>
      <w:r w:rsidR="00D4323A" w:rsidRPr="00D4323A">
        <w:rPr>
          <w:color w:val="000000"/>
          <w:szCs w:val="24"/>
          <w:lang w:eastAsia="lt-LT"/>
        </w:rPr>
        <w:t>osėdžio šaukimo iniciatyvos teisę turi kiekvienas komisijos narys.</w:t>
      </w:r>
    </w:p>
    <w:p w14:paraId="43A4DE0B" w14:textId="200E9076" w:rsidR="00D4323A" w:rsidRPr="00D4323A" w:rsidRDefault="00EF1014" w:rsidP="009A75E5">
      <w:pPr>
        <w:spacing w:line="360" w:lineRule="atLeast"/>
        <w:ind w:firstLine="539"/>
        <w:jc w:val="both"/>
        <w:rPr>
          <w:color w:val="000000"/>
          <w:szCs w:val="24"/>
          <w:lang w:eastAsia="lt-LT"/>
        </w:rPr>
      </w:pPr>
      <w:bookmarkStart w:id="7" w:name="part_a67b60da368f483bb775d8ad1724e509"/>
      <w:bookmarkEnd w:id="7"/>
      <w:r>
        <w:rPr>
          <w:color w:val="000000"/>
          <w:szCs w:val="24"/>
          <w:lang w:eastAsia="lt-LT"/>
        </w:rPr>
        <w:t>6</w:t>
      </w:r>
      <w:r w:rsidR="00D4323A" w:rsidRPr="00D4323A">
        <w:rPr>
          <w:color w:val="000000"/>
          <w:szCs w:val="24"/>
          <w:lang w:eastAsia="lt-LT"/>
        </w:rPr>
        <w:t xml:space="preserve">. </w:t>
      </w:r>
      <w:r w:rsidR="00B003CF">
        <w:rPr>
          <w:color w:val="000000"/>
          <w:szCs w:val="24"/>
          <w:lang w:eastAsia="lt-LT"/>
        </w:rPr>
        <w:t>P</w:t>
      </w:r>
      <w:r w:rsidR="00D4323A" w:rsidRPr="00D4323A">
        <w:rPr>
          <w:color w:val="000000"/>
          <w:szCs w:val="24"/>
          <w:lang w:eastAsia="lt-LT"/>
        </w:rPr>
        <w:t xml:space="preserve">osėdžiams medžiagą rengia, </w:t>
      </w:r>
      <w:r w:rsidR="00DA6BF0">
        <w:rPr>
          <w:color w:val="000000"/>
          <w:szCs w:val="24"/>
          <w:lang w:eastAsia="lt-LT"/>
        </w:rPr>
        <w:t xml:space="preserve">apie posėdžius komisijos narius informuoja, </w:t>
      </w:r>
      <w:r w:rsidR="00D4323A" w:rsidRPr="00D4323A">
        <w:rPr>
          <w:color w:val="000000"/>
          <w:szCs w:val="24"/>
          <w:lang w:eastAsia="lt-LT"/>
        </w:rPr>
        <w:t>posėdžius</w:t>
      </w:r>
      <w:r w:rsidR="00B003CF">
        <w:rPr>
          <w:color w:val="000000"/>
          <w:szCs w:val="24"/>
          <w:lang w:eastAsia="lt-LT"/>
        </w:rPr>
        <w:t xml:space="preserve"> </w:t>
      </w:r>
      <w:r w:rsidR="00B003CF" w:rsidRPr="00D4323A">
        <w:rPr>
          <w:color w:val="000000"/>
          <w:szCs w:val="24"/>
          <w:lang w:eastAsia="lt-LT"/>
        </w:rPr>
        <w:t>protokoluoja</w:t>
      </w:r>
      <w:r w:rsidR="00D4323A" w:rsidRPr="00D4323A">
        <w:rPr>
          <w:color w:val="000000"/>
          <w:szCs w:val="24"/>
          <w:lang w:eastAsia="lt-LT"/>
        </w:rPr>
        <w:t xml:space="preserve">, </w:t>
      </w:r>
      <w:r w:rsidR="00D4323A">
        <w:rPr>
          <w:color w:val="000000"/>
          <w:szCs w:val="24"/>
          <w:lang w:eastAsia="lt-LT"/>
        </w:rPr>
        <w:t xml:space="preserve">ministro </w:t>
      </w:r>
      <w:r w:rsidR="00D4323A" w:rsidRPr="00D4323A">
        <w:rPr>
          <w:color w:val="000000"/>
          <w:szCs w:val="24"/>
          <w:lang w:eastAsia="lt-LT"/>
        </w:rPr>
        <w:t>sprendimų</w:t>
      </w:r>
      <w:r w:rsidR="00565D90">
        <w:rPr>
          <w:color w:val="000000"/>
          <w:szCs w:val="24"/>
          <w:lang w:eastAsia="lt-LT"/>
        </w:rPr>
        <w:t xml:space="preserve">, išvadų ir rekomendacijų </w:t>
      </w:r>
      <w:r w:rsidR="00D4323A" w:rsidRPr="00D4323A">
        <w:rPr>
          <w:color w:val="000000"/>
          <w:szCs w:val="24"/>
          <w:lang w:eastAsia="lt-LT"/>
        </w:rPr>
        <w:t>projektus</w:t>
      </w:r>
      <w:r w:rsidR="006A0750">
        <w:rPr>
          <w:color w:val="000000"/>
          <w:szCs w:val="24"/>
          <w:lang w:eastAsia="lt-LT"/>
        </w:rPr>
        <w:t xml:space="preserve">, </w:t>
      </w:r>
      <w:r w:rsidR="006A0750" w:rsidRPr="00D4323A">
        <w:rPr>
          <w:color w:val="000000"/>
          <w:szCs w:val="24"/>
          <w:lang w:eastAsia="lt-LT"/>
        </w:rPr>
        <w:t xml:space="preserve">atsižvelgiant į komisijos siūlymus, </w:t>
      </w:r>
      <w:r w:rsidR="00D4323A" w:rsidRPr="00D4323A">
        <w:rPr>
          <w:color w:val="000000"/>
          <w:szCs w:val="24"/>
          <w:lang w:eastAsia="lt-LT"/>
        </w:rPr>
        <w:t>rengia komisijos sekretorius.</w:t>
      </w:r>
    </w:p>
    <w:p w14:paraId="24301E2A" w14:textId="58A18FC3" w:rsidR="00D4323A" w:rsidRPr="00D4323A" w:rsidRDefault="00EF1014" w:rsidP="009A75E5">
      <w:pPr>
        <w:spacing w:line="360" w:lineRule="atLeast"/>
        <w:ind w:firstLine="539"/>
        <w:jc w:val="both"/>
        <w:rPr>
          <w:color w:val="000000"/>
          <w:szCs w:val="24"/>
          <w:lang w:eastAsia="lt-LT"/>
        </w:rPr>
      </w:pPr>
      <w:bookmarkStart w:id="8" w:name="part_121a705cfb0a41649b3b5b31a72aa57f"/>
      <w:bookmarkStart w:id="9" w:name="part_134806c17c684fdeae72bb7d3ccb772c"/>
      <w:bookmarkEnd w:id="8"/>
      <w:bookmarkEnd w:id="9"/>
      <w:r>
        <w:rPr>
          <w:color w:val="000000"/>
          <w:szCs w:val="24"/>
          <w:lang w:eastAsia="lt-LT"/>
        </w:rPr>
        <w:t>7</w:t>
      </w:r>
      <w:r w:rsidR="00D4323A" w:rsidRPr="00D4323A">
        <w:rPr>
          <w:color w:val="000000"/>
          <w:szCs w:val="24"/>
          <w:lang w:eastAsia="lt-LT"/>
        </w:rPr>
        <w:t xml:space="preserve">. Apie šaukiamą posėdį </w:t>
      </w:r>
      <w:r w:rsidR="00DA6BF0">
        <w:rPr>
          <w:color w:val="000000"/>
          <w:szCs w:val="24"/>
          <w:lang w:eastAsia="lt-LT"/>
        </w:rPr>
        <w:t>komisijos</w:t>
      </w:r>
      <w:r w:rsidR="00D4323A" w:rsidRPr="00D4323A">
        <w:rPr>
          <w:color w:val="000000"/>
          <w:szCs w:val="24"/>
          <w:lang w:eastAsia="lt-LT"/>
        </w:rPr>
        <w:t xml:space="preserve"> nariai informuojami elektroniniu paštu ne vėliau kaip prieš 2 darbo dienas iki posėdžio, kartu pateikiant ir su posėdžio darbotvarkės klausimais susijusią medžiagą.</w:t>
      </w:r>
      <w:bookmarkStart w:id="10" w:name="part_bd0997ba1ba943eaa89692588ff255ca"/>
      <w:bookmarkEnd w:id="10"/>
      <w:r w:rsidR="00253073" w:rsidRPr="00565D90">
        <w:rPr>
          <w:color w:val="000000"/>
          <w:szCs w:val="24"/>
          <w:lang w:eastAsia="lt-LT"/>
        </w:rPr>
        <w:t xml:space="preserve"> </w:t>
      </w:r>
      <w:r w:rsidR="00D4323A" w:rsidRPr="00D4323A">
        <w:rPr>
          <w:color w:val="000000"/>
          <w:szCs w:val="24"/>
          <w:lang w:eastAsia="lt-LT"/>
        </w:rPr>
        <w:t>Pranešime apie posėdį nurodoma posėdžio data, laikas ir vieta</w:t>
      </w:r>
      <w:r w:rsidR="00253073" w:rsidRPr="00565D90">
        <w:rPr>
          <w:color w:val="000000"/>
          <w:szCs w:val="24"/>
          <w:lang w:eastAsia="lt-LT"/>
        </w:rPr>
        <w:t>.</w:t>
      </w:r>
    </w:p>
    <w:p w14:paraId="2702F2C6" w14:textId="47FA8533" w:rsidR="00D4323A" w:rsidRPr="00D4323A" w:rsidRDefault="00EF1014" w:rsidP="009A75E5">
      <w:pPr>
        <w:spacing w:line="360" w:lineRule="atLeast"/>
        <w:ind w:firstLine="539"/>
        <w:jc w:val="both"/>
        <w:rPr>
          <w:color w:val="000000"/>
          <w:szCs w:val="24"/>
          <w:lang w:eastAsia="lt-LT"/>
        </w:rPr>
      </w:pPr>
      <w:bookmarkStart w:id="11" w:name="part_8ff5942a4a344b749ee175a51cd8b392"/>
      <w:bookmarkStart w:id="12" w:name="part_c8dc051e3d704494aea46d81212d9911"/>
      <w:bookmarkStart w:id="13" w:name="part_c819feb9e6e74c769e83f98b22d2ada0"/>
      <w:bookmarkEnd w:id="11"/>
      <w:bookmarkEnd w:id="12"/>
      <w:bookmarkEnd w:id="13"/>
      <w:r>
        <w:rPr>
          <w:color w:val="000000"/>
          <w:szCs w:val="24"/>
          <w:lang w:eastAsia="lt-LT"/>
        </w:rPr>
        <w:t>8</w:t>
      </w:r>
      <w:r w:rsidR="00D4323A" w:rsidRPr="00D4323A">
        <w:rPr>
          <w:color w:val="000000"/>
          <w:szCs w:val="24"/>
          <w:lang w:eastAsia="lt-LT"/>
        </w:rPr>
        <w:t xml:space="preserve">. </w:t>
      </w:r>
      <w:r w:rsidR="00DA6BF0">
        <w:rPr>
          <w:color w:val="000000"/>
          <w:szCs w:val="24"/>
          <w:lang w:eastAsia="lt-LT"/>
        </w:rPr>
        <w:t>P</w:t>
      </w:r>
      <w:r w:rsidR="00D4323A" w:rsidRPr="00D4323A">
        <w:rPr>
          <w:color w:val="000000"/>
          <w:szCs w:val="24"/>
          <w:lang w:eastAsia="lt-LT"/>
        </w:rPr>
        <w:t>osėdis laikomas įvykusiu, jeigu jame dalyvauja daugiau kaip pusė komisijos narių. Komisijos nariai, kurie negali dalyvauti posėdyje, balsuoti dėl posėdžio darbotvarkės projekte nurodytų klausimų gali raštu (</w:t>
      </w:r>
      <w:r w:rsidR="00253073">
        <w:rPr>
          <w:color w:val="000000"/>
          <w:szCs w:val="24"/>
          <w:lang w:eastAsia="lt-LT"/>
        </w:rPr>
        <w:t xml:space="preserve">įskaitant ir </w:t>
      </w:r>
      <w:r w:rsidR="00D4323A" w:rsidRPr="00D4323A">
        <w:rPr>
          <w:color w:val="000000"/>
          <w:szCs w:val="24"/>
          <w:lang w:eastAsia="lt-LT"/>
        </w:rPr>
        <w:t>elektroniniu paštu, adresuojant laišką komisijos pirmininkui</w:t>
      </w:r>
      <w:r w:rsidR="00DA6BF0">
        <w:rPr>
          <w:color w:val="000000"/>
          <w:szCs w:val="24"/>
          <w:lang w:eastAsia="lt-LT"/>
        </w:rPr>
        <w:t xml:space="preserve"> ir </w:t>
      </w:r>
      <w:r w:rsidR="00722D0A">
        <w:rPr>
          <w:color w:val="000000"/>
          <w:szCs w:val="24"/>
          <w:lang w:eastAsia="lt-LT"/>
        </w:rPr>
        <w:t xml:space="preserve">komisijos </w:t>
      </w:r>
      <w:r w:rsidR="00DA6BF0">
        <w:rPr>
          <w:color w:val="000000"/>
          <w:szCs w:val="24"/>
          <w:lang w:eastAsia="lt-LT"/>
        </w:rPr>
        <w:t>sekretoriui</w:t>
      </w:r>
      <w:r w:rsidR="00D4323A" w:rsidRPr="00D4323A">
        <w:rPr>
          <w:color w:val="000000"/>
          <w:szCs w:val="24"/>
          <w:lang w:eastAsia="lt-LT"/>
        </w:rPr>
        <w:t>) (tokiu atveju raštu pateikta komisijos nario pozicija turi būti paskelbta posėdyje ir pridėta prie posėdžio protokolo).</w:t>
      </w:r>
    </w:p>
    <w:p w14:paraId="3728541F" w14:textId="7BCC95E4" w:rsidR="00D4323A" w:rsidRPr="00D4323A" w:rsidRDefault="00EF1014" w:rsidP="009A75E5">
      <w:pPr>
        <w:spacing w:line="360" w:lineRule="atLeast"/>
        <w:ind w:firstLine="539"/>
        <w:jc w:val="both"/>
        <w:rPr>
          <w:color w:val="000000"/>
          <w:szCs w:val="24"/>
          <w:lang w:eastAsia="lt-LT"/>
        </w:rPr>
      </w:pPr>
      <w:bookmarkStart w:id="14" w:name="part_d25dc7c872fe4e3dad1c0eca8c4b6516"/>
      <w:bookmarkEnd w:id="14"/>
      <w:r>
        <w:rPr>
          <w:color w:val="000000"/>
          <w:szCs w:val="24"/>
          <w:lang w:eastAsia="lt-LT"/>
        </w:rPr>
        <w:t>9</w:t>
      </w:r>
      <w:r w:rsidR="00D4323A" w:rsidRPr="00D4323A">
        <w:rPr>
          <w:color w:val="000000"/>
          <w:szCs w:val="24"/>
          <w:lang w:eastAsia="lt-LT"/>
        </w:rPr>
        <w:t xml:space="preserve">. Komisijos pirmininko sprendimu komisija gali būti kviečiama priimti sprendimą elektroniniu būdu. Savo balsą dėl sprendimo </w:t>
      </w:r>
      <w:r w:rsidR="00987DEE">
        <w:rPr>
          <w:color w:val="000000"/>
          <w:szCs w:val="24"/>
          <w:lang w:eastAsia="lt-LT"/>
        </w:rPr>
        <w:t xml:space="preserve">nagrinėjamu klausimu </w:t>
      </w:r>
      <w:r w:rsidR="00D4323A" w:rsidRPr="00D4323A">
        <w:rPr>
          <w:color w:val="000000"/>
          <w:szCs w:val="24"/>
          <w:lang w:eastAsia="lt-LT"/>
        </w:rPr>
        <w:t xml:space="preserve">komisijos narys turi pareikšti per 1 darbo dieną elektroniniu laišku, adresuotu komisijos pirmininkui. Tokiu atveju surašomas komisijos posėdžio protokolas, pažymint, kad buvo balsuojama elektroniniu būdu. </w:t>
      </w:r>
      <w:r w:rsidR="00D4323A" w:rsidRPr="00D4323A">
        <w:rPr>
          <w:color w:val="000000"/>
          <w:szCs w:val="24"/>
          <w:lang w:eastAsia="lt-LT"/>
        </w:rPr>
        <w:lastRenderedPageBreak/>
        <w:t>Bent vienam komisijos nariui per nustatytą terminą motyvuotai prieštaraujant sprendimo priėmimo elektroniniu būdu formai, turi būti šaukiamas posėdis.</w:t>
      </w:r>
    </w:p>
    <w:p w14:paraId="212FF9F6" w14:textId="241802BD" w:rsidR="00D4323A" w:rsidRPr="00D4323A" w:rsidRDefault="00EF1014" w:rsidP="009A75E5">
      <w:pPr>
        <w:spacing w:line="360" w:lineRule="atLeast"/>
        <w:ind w:firstLine="539"/>
        <w:jc w:val="both"/>
        <w:rPr>
          <w:color w:val="000000"/>
          <w:szCs w:val="24"/>
          <w:lang w:eastAsia="lt-LT"/>
        </w:rPr>
      </w:pPr>
      <w:bookmarkStart w:id="15" w:name="part_fc443ab9a80643d580622cabbe8d4747"/>
      <w:bookmarkEnd w:id="15"/>
      <w:r>
        <w:rPr>
          <w:color w:val="000000"/>
          <w:szCs w:val="24"/>
          <w:lang w:eastAsia="lt-LT"/>
        </w:rPr>
        <w:t>10</w:t>
      </w:r>
      <w:r w:rsidR="00D4323A" w:rsidRPr="00D4323A">
        <w:rPr>
          <w:color w:val="000000"/>
          <w:szCs w:val="24"/>
          <w:lang w:eastAsia="lt-LT"/>
        </w:rPr>
        <w:t xml:space="preserve">. Komisijos sprendimai priimami posėdyje dalyvaujančių komisijos narių paprasta balsų dauguma, atviru balsavimu. Balsuojant komisijos nariai negali susilaikyti. Jeigu komisijos narių balsai pasiskirsto po lygiai, lemia komisijos pirmininko balsas. Iš anksto </w:t>
      </w:r>
      <w:r w:rsidR="00CD6A88">
        <w:rPr>
          <w:color w:val="000000"/>
          <w:szCs w:val="24"/>
          <w:lang w:eastAsia="lt-LT"/>
        </w:rPr>
        <w:t xml:space="preserve">elektroniniu būdu </w:t>
      </w:r>
      <w:r w:rsidR="00D4323A" w:rsidRPr="00D4323A">
        <w:rPr>
          <w:color w:val="000000"/>
          <w:szCs w:val="24"/>
          <w:lang w:eastAsia="lt-LT"/>
        </w:rPr>
        <w:t>balsavę komisijos nariai laikomi dalyvaujančiais posėdyje.</w:t>
      </w:r>
    </w:p>
    <w:p w14:paraId="48951DE5" w14:textId="5C5200F8" w:rsidR="00D4323A" w:rsidRPr="00D4323A" w:rsidRDefault="00F34ABF" w:rsidP="009A75E5">
      <w:pPr>
        <w:spacing w:line="360" w:lineRule="atLeast"/>
        <w:ind w:firstLine="539"/>
        <w:jc w:val="both"/>
        <w:rPr>
          <w:color w:val="000000"/>
          <w:szCs w:val="24"/>
          <w:lang w:eastAsia="lt-LT"/>
        </w:rPr>
      </w:pPr>
      <w:bookmarkStart w:id="16" w:name="part_6c7b44f0c029440fb2fa1fbdcc75f1ce"/>
      <w:bookmarkEnd w:id="16"/>
      <w:r>
        <w:rPr>
          <w:color w:val="000000"/>
          <w:szCs w:val="24"/>
          <w:lang w:eastAsia="lt-LT"/>
        </w:rPr>
        <w:t>1</w:t>
      </w:r>
      <w:r w:rsidR="00EF1014">
        <w:rPr>
          <w:color w:val="000000"/>
          <w:szCs w:val="24"/>
          <w:lang w:eastAsia="lt-LT"/>
        </w:rPr>
        <w:t>1</w:t>
      </w:r>
      <w:r w:rsidR="00D4323A" w:rsidRPr="00D4323A">
        <w:rPr>
          <w:color w:val="000000"/>
          <w:szCs w:val="24"/>
          <w:lang w:eastAsia="lt-LT"/>
        </w:rPr>
        <w:t xml:space="preserve">. Komisijos nariai, nesutinkantys su posėdyje priimtu sprendimu, privalo savo siūlytą sprendimą motyvuoti, pareikšdami atskirąją nuomonę, kuri įrašoma į posėdžio protokolą arba pridedama prie </w:t>
      </w:r>
      <w:r w:rsidR="00DA6BF0">
        <w:rPr>
          <w:color w:val="000000"/>
          <w:szCs w:val="24"/>
          <w:lang w:eastAsia="lt-LT"/>
        </w:rPr>
        <w:t xml:space="preserve">posėdžio </w:t>
      </w:r>
      <w:r w:rsidR="00D4323A" w:rsidRPr="00D4323A">
        <w:rPr>
          <w:color w:val="000000"/>
          <w:szCs w:val="24"/>
          <w:lang w:eastAsia="lt-LT"/>
        </w:rPr>
        <w:t>protokolo (apie tai pažymint protokole).</w:t>
      </w:r>
    </w:p>
    <w:p w14:paraId="1BA8B7A1" w14:textId="351E399E" w:rsidR="00D4323A" w:rsidRPr="00D4323A" w:rsidRDefault="00D4323A" w:rsidP="009A75E5">
      <w:pPr>
        <w:spacing w:line="360" w:lineRule="atLeast"/>
        <w:ind w:firstLine="539"/>
        <w:jc w:val="both"/>
        <w:rPr>
          <w:color w:val="000000"/>
          <w:szCs w:val="24"/>
          <w:lang w:eastAsia="lt-LT"/>
        </w:rPr>
      </w:pPr>
      <w:bookmarkStart w:id="17" w:name="part_048e6a546e2f4d31bcd0dc70198c2ee3"/>
      <w:bookmarkEnd w:id="17"/>
      <w:r w:rsidRPr="00D4323A">
        <w:rPr>
          <w:color w:val="000000"/>
          <w:szCs w:val="24"/>
          <w:lang w:eastAsia="lt-LT"/>
        </w:rPr>
        <w:t>1</w:t>
      </w:r>
      <w:r w:rsidR="00EF1014">
        <w:rPr>
          <w:color w:val="000000"/>
          <w:szCs w:val="24"/>
          <w:lang w:eastAsia="lt-LT"/>
        </w:rPr>
        <w:t>2</w:t>
      </w:r>
      <w:r w:rsidRPr="00D4323A">
        <w:rPr>
          <w:color w:val="000000"/>
          <w:szCs w:val="24"/>
          <w:lang w:eastAsia="lt-LT"/>
        </w:rPr>
        <w:t>. Komisijos narys privalo nusišalinti, kai posėdyje svarstomi klausimai, galintys sukelti viešųjų ir privačių interesų konfliktą, o jeigu jis to nepadaro, sprendimą nušalinti komisijos narį nuo atitinkamo klausimo svarstymo priima komisijos pirmininkas.</w:t>
      </w:r>
      <w:r w:rsidRPr="009A75E5">
        <w:rPr>
          <w:color w:val="000000"/>
          <w:szCs w:val="24"/>
          <w:lang w:eastAsia="lt-LT"/>
        </w:rPr>
        <w:t> </w:t>
      </w:r>
      <w:r w:rsidRPr="00D4323A">
        <w:rPr>
          <w:color w:val="000000"/>
          <w:szCs w:val="24"/>
          <w:lang w:eastAsia="lt-LT"/>
        </w:rPr>
        <w:t>Apie tai pažymima posėdžio protokole.</w:t>
      </w:r>
    </w:p>
    <w:p w14:paraId="3299625F" w14:textId="096D2F92" w:rsidR="00D4323A" w:rsidRPr="00D4323A" w:rsidRDefault="00D4323A" w:rsidP="009A75E5">
      <w:pPr>
        <w:spacing w:line="360" w:lineRule="atLeast"/>
        <w:ind w:firstLine="539"/>
        <w:jc w:val="both"/>
        <w:rPr>
          <w:color w:val="000000"/>
          <w:szCs w:val="24"/>
          <w:lang w:eastAsia="lt-LT"/>
        </w:rPr>
      </w:pPr>
      <w:bookmarkStart w:id="18" w:name="part_8e0d6e6751004db18befc816c5ef6a40"/>
      <w:bookmarkEnd w:id="18"/>
      <w:r w:rsidRPr="00D4323A">
        <w:rPr>
          <w:color w:val="000000"/>
          <w:szCs w:val="24"/>
          <w:lang w:eastAsia="lt-LT"/>
        </w:rPr>
        <w:t>1</w:t>
      </w:r>
      <w:r w:rsidR="00EF1014">
        <w:rPr>
          <w:color w:val="000000"/>
          <w:szCs w:val="24"/>
          <w:lang w:eastAsia="lt-LT"/>
        </w:rPr>
        <w:t>3</w:t>
      </w:r>
      <w:r w:rsidRPr="00D4323A">
        <w:rPr>
          <w:color w:val="000000"/>
          <w:szCs w:val="24"/>
          <w:lang w:eastAsia="lt-LT"/>
        </w:rPr>
        <w:t xml:space="preserve">. </w:t>
      </w:r>
      <w:r w:rsidR="00581FDD">
        <w:rPr>
          <w:color w:val="000000"/>
          <w:szCs w:val="24"/>
          <w:lang w:eastAsia="lt-LT"/>
        </w:rPr>
        <w:t>P</w:t>
      </w:r>
      <w:r w:rsidR="00581FDD" w:rsidRPr="00D4323A">
        <w:rPr>
          <w:color w:val="000000"/>
          <w:szCs w:val="24"/>
          <w:lang w:eastAsia="lt-LT"/>
        </w:rPr>
        <w:t>osėdžiai protokoluojami</w:t>
      </w:r>
      <w:r w:rsidR="00581FDD">
        <w:rPr>
          <w:color w:val="000000"/>
          <w:szCs w:val="24"/>
          <w:lang w:eastAsia="lt-LT"/>
        </w:rPr>
        <w:t xml:space="preserve"> raštu</w:t>
      </w:r>
      <w:r w:rsidR="00581FDD" w:rsidRPr="00D4323A">
        <w:rPr>
          <w:color w:val="000000"/>
          <w:szCs w:val="24"/>
          <w:lang w:eastAsia="lt-LT"/>
        </w:rPr>
        <w:t xml:space="preserve">. </w:t>
      </w:r>
      <w:r w:rsidRPr="00D4323A">
        <w:rPr>
          <w:color w:val="000000"/>
          <w:szCs w:val="24"/>
          <w:lang w:eastAsia="lt-LT"/>
        </w:rPr>
        <w:t xml:space="preserve">Posėdžio protokolus pasirašo posėdžio pirmininkas ir </w:t>
      </w:r>
      <w:r w:rsidR="00722D0A">
        <w:rPr>
          <w:color w:val="000000"/>
          <w:szCs w:val="24"/>
          <w:lang w:eastAsia="lt-LT"/>
        </w:rPr>
        <w:t xml:space="preserve">komisijos </w:t>
      </w:r>
      <w:r w:rsidRPr="00D4323A">
        <w:rPr>
          <w:color w:val="000000"/>
          <w:szCs w:val="24"/>
          <w:lang w:eastAsia="lt-LT"/>
        </w:rPr>
        <w:t>sekretorius.</w:t>
      </w:r>
    </w:p>
    <w:p w14:paraId="415FA9E8" w14:textId="43AEA7D8" w:rsidR="00D4323A" w:rsidRPr="00D4323A" w:rsidRDefault="00D4323A" w:rsidP="009A75E5">
      <w:pPr>
        <w:spacing w:line="360" w:lineRule="atLeast"/>
        <w:ind w:firstLine="539"/>
        <w:jc w:val="both"/>
        <w:rPr>
          <w:color w:val="000000"/>
          <w:szCs w:val="24"/>
          <w:lang w:eastAsia="lt-LT"/>
        </w:rPr>
      </w:pPr>
      <w:bookmarkStart w:id="19" w:name="part_466e851538324733841728c29adc57ee"/>
      <w:bookmarkEnd w:id="19"/>
      <w:r w:rsidRPr="00D4323A">
        <w:rPr>
          <w:color w:val="000000"/>
          <w:szCs w:val="24"/>
          <w:lang w:eastAsia="lt-LT"/>
        </w:rPr>
        <w:t>1</w:t>
      </w:r>
      <w:r w:rsidR="00EF1014">
        <w:rPr>
          <w:color w:val="000000"/>
          <w:szCs w:val="24"/>
          <w:lang w:eastAsia="lt-LT"/>
        </w:rPr>
        <w:t>4</w:t>
      </w:r>
      <w:r w:rsidRPr="00D4323A">
        <w:rPr>
          <w:color w:val="000000"/>
          <w:szCs w:val="24"/>
          <w:lang w:eastAsia="lt-LT"/>
        </w:rPr>
        <w:t xml:space="preserve">. </w:t>
      </w:r>
      <w:r w:rsidR="00DA6BF0">
        <w:rPr>
          <w:color w:val="000000"/>
          <w:szCs w:val="24"/>
          <w:lang w:eastAsia="lt-LT"/>
        </w:rPr>
        <w:t>P</w:t>
      </w:r>
      <w:r w:rsidRPr="00D4323A">
        <w:rPr>
          <w:color w:val="000000"/>
          <w:szCs w:val="24"/>
          <w:lang w:eastAsia="lt-LT"/>
        </w:rPr>
        <w:t>osėdžio protokole nurod</w:t>
      </w:r>
      <w:r w:rsidR="006A0750">
        <w:rPr>
          <w:color w:val="000000"/>
          <w:szCs w:val="24"/>
          <w:lang w:eastAsia="lt-LT"/>
        </w:rPr>
        <w:t>omas</w:t>
      </w:r>
      <w:r w:rsidRPr="00D4323A">
        <w:rPr>
          <w:color w:val="000000"/>
          <w:szCs w:val="24"/>
          <w:lang w:eastAsia="lt-LT"/>
        </w:rPr>
        <w:t xml:space="preserve"> protokolo eilės numeris (kiekvienais metais pradedama nauja numeracija), posėdžio vieta, data ir laikas, posėdyje dalyvavę komisijos nariai, kvorumo buvimas, svarstyti klausimai, pasisakę </w:t>
      </w:r>
      <w:r w:rsidR="00565D90">
        <w:rPr>
          <w:color w:val="000000"/>
          <w:szCs w:val="24"/>
          <w:lang w:eastAsia="lt-LT"/>
        </w:rPr>
        <w:t xml:space="preserve">komisijos nariai </w:t>
      </w:r>
      <w:r w:rsidRPr="00D4323A">
        <w:rPr>
          <w:color w:val="000000"/>
          <w:szCs w:val="24"/>
          <w:lang w:eastAsia="lt-LT"/>
        </w:rPr>
        <w:t xml:space="preserve">ir jų pasisakymai, priimti sprendimai, šių sprendimų motyvai, už ir prieš kiekvieną iš sprendimų balsavę komisijos nariai, komisijos narių nusišalinimai ir atskirosios nuomonės. </w:t>
      </w:r>
    </w:p>
    <w:p w14:paraId="0E06097E" w14:textId="1C1440C3" w:rsidR="00D4323A" w:rsidRPr="00D4323A" w:rsidRDefault="00D4323A" w:rsidP="009A75E5">
      <w:pPr>
        <w:spacing w:line="360" w:lineRule="atLeast"/>
        <w:ind w:firstLine="539"/>
        <w:jc w:val="both"/>
        <w:rPr>
          <w:color w:val="000000"/>
          <w:szCs w:val="24"/>
          <w:lang w:eastAsia="lt-LT"/>
        </w:rPr>
      </w:pPr>
      <w:bookmarkStart w:id="20" w:name="part_8ab6a9296890482b897e45a9704143ef"/>
      <w:bookmarkEnd w:id="20"/>
      <w:r w:rsidRPr="00D4323A">
        <w:rPr>
          <w:color w:val="000000"/>
          <w:szCs w:val="24"/>
          <w:lang w:eastAsia="lt-LT"/>
        </w:rPr>
        <w:t>1</w:t>
      </w:r>
      <w:r w:rsidR="00EF1014">
        <w:rPr>
          <w:color w:val="000000"/>
          <w:szCs w:val="24"/>
          <w:lang w:eastAsia="lt-LT"/>
        </w:rPr>
        <w:t>5</w:t>
      </w:r>
      <w:r w:rsidRPr="00D4323A">
        <w:rPr>
          <w:color w:val="000000"/>
          <w:szCs w:val="24"/>
          <w:lang w:eastAsia="lt-LT"/>
        </w:rPr>
        <w:t xml:space="preserve">. Komisijos sekretorius posėdžio protokolo projektą turi surašyti ne vėliau kaip per 2 darbo dienas po posėdžio ir elektroniniu paštu pateikti jį derinti komisijos nariams. Komisijos nariai ne vėliau kaip per 2 darbo dienas po protokolo projekto gavimo elektroniniu paštu atsiunčia savo pastabas ir (ar) pasiūlymus komisijos </w:t>
      </w:r>
      <w:r w:rsidR="00722D0A">
        <w:rPr>
          <w:color w:val="000000"/>
          <w:szCs w:val="24"/>
          <w:lang w:eastAsia="lt-LT"/>
        </w:rPr>
        <w:t>s</w:t>
      </w:r>
      <w:r w:rsidRPr="00D4323A">
        <w:rPr>
          <w:color w:val="000000"/>
          <w:szCs w:val="24"/>
          <w:lang w:eastAsia="lt-LT"/>
        </w:rPr>
        <w:t>ekretoriui. Laikoma, kad protokolo projektui pritarta, jei per 2 darbo dienas po protokolo projekto gavimo komisijos nariai elektroniniu paštu nepateikia pastabų ir (ar) pasiūlymų komisijos sekretoriui. Komisijos sekretorius ne vėliau kaip per 2 darbo dienas po termino pastaboms ir (ar) pasiūlymams protokolo turiniui pateikti pataiso protokolo projektą pagal pateiktas pastabas ir (ar) pasiūlymus (jei tokių gauta), jį pasirašo ir pateikia pasirašyti komisijos pirmininkui. Protokolas turi būti pasirašytas ne vėliau kaip per 8 darbo dienas nuo posėdžio dienos.</w:t>
      </w:r>
    </w:p>
    <w:p w14:paraId="6D9F2470" w14:textId="725FBCD6" w:rsidR="00D4323A" w:rsidRPr="00D4323A" w:rsidRDefault="00D4323A" w:rsidP="00F34ABF">
      <w:pPr>
        <w:spacing w:line="360" w:lineRule="atLeast"/>
        <w:ind w:firstLine="540"/>
        <w:jc w:val="both"/>
        <w:rPr>
          <w:color w:val="000000"/>
          <w:szCs w:val="24"/>
          <w:lang w:eastAsia="lt-LT"/>
        </w:rPr>
      </w:pPr>
      <w:bookmarkStart w:id="21" w:name="part_7da13a5a65e0441d931c74ae7a99ee9a"/>
      <w:bookmarkEnd w:id="21"/>
      <w:r w:rsidRPr="00D4323A">
        <w:rPr>
          <w:color w:val="000000"/>
          <w:szCs w:val="24"/>
          <w:lang w:eastAsia="lt-LT"/>
        </w:rPr>
        <w:t>  </w:t>
      </w:r>
    </w:p>
    <w:p w14:paraId="115AF41A" w14:textId="77777777" w:rsidR="00987DEE" w:rsidRDefault="00D4323A" w:rsidP="00D4323A">
      <w:pPr>
        <w:ind w:firstLine="567"/>
        <w:jc w:val="center"/>
        <w:rPr>
          <w:b/>
          <w:bCs/>
          <w:color w:val="000000"/>
          <w:szCs w:val="24"/>
          <w:lang w:eastAsia="lt-LT"/>
        </w:rPr>
      </w:pPr>
      <w:bookmarkStart w:id="22" w:name="part_a8432955fbc8454ea7f1fdb150fccaa8"/>
      <w:bookmarkEnd w:id="22"/>
      <w:r w:rsidRPr="00D4323A">
        <w:rPr>
          <w:b/>
          <w:bCs/>
          <w:color w:val="000000"/>
          <w:szCs w:val="24"/>
          <w:lang w:eastAsia="lt-LT"/>
        </w:rPr>
        <w:t>III</w:t>
      </w:r>
      <w:r w:rsidR="00987DEE">
        <w:rPr>
          <w:b/>
          <w:bCs/>
          <w:color w:val="000000"/>
          <w:szCs w:val="24"/>
          <w:lang w:eastAsia="lt-LT"/>
        </w:rPr>
        <w:t xml:space="preserve"> SKYRIUS </w:t>
      </w:r>
    </w:p>
    <w:p w14:paraId="0D45D660" w14:textId="6F6BB065" w:rsidR="00D4323A" w:rsidRPr="00D4323A" w:rsidRDefault="00D4323A" w:rsidP="00D4323A">
      <w:pPr>
        <w:ind w:firstLine="567"/>
        <w:jc w:val="center"/>
        <w:rPr>
          <w:color w:val="000000"/>
          <w:szCs w:val="24"/>
          <w:lang w:eastAsia="lt-LT"/>
        </w:rPr>
      </w:pPr>
      <w:r w:rsidRPr="00D4323A">
        <w:rPr>
          <w:b/>
          <w:bCs/>
          <w:color w:val="000000"/>
          <w:szCs w:val="24"/>
          <w:lang w:eastAsia="lt-LT"/>
        </w:rPr>
        <w:t>BAIGIAMOSIOS NUOSTATOS</w:t>
      </w:r>
    </w:p>
    <w:p w14:paraId="4B3DD3C0" w14:textId="77777777" w:rsidR="00D4323A" w:rsidRPr="00D4323A" w:rsidRDefault="00D4323A" w:rsidP="00D4323A">
      <w:pPr>
        <w:ind w:firstLine="567"/>
        <w:jc w:val="center"/>
        <w:rPr>
          <w:color w:val="000000"/>
          <w:szCs w:val="24"/>
          <w:lang w:eastAsia="lt-LT"/>
        </w:rPr>
      </w:pPr>
      <w:r w:rsidRPr="00D4323A">
        <w:rPr>
          <w:color w:val="000000"/>
          <w:szCs w:val="24"/>
          <w:lang w:eastAsia="lt-LT"/>
        </w:rPr>
        <w:t> </w:t>
      </w:r>
    </w:p>
    <w:p w14:paraId="1DF15367" w14:textId="0F07E710" w:rsidR="00D4323A" w:rsidRPr="00D4323A" w:rsidRDefault="00F34ABF" w:rsidP="009A75E5">
      <w:pPr>
        <w:spacing w:line="360" w:lineRule="atLeast"/>
        <w:ind w:firstLine="539"/>
        <w:jc w:val="both"/>
        <w:rPr>
          <w:color w:val="000000"/>
          <w:szCs w:val="24"/>
          <w:lang w:eastAsia="lt-LT"/>
        </w:rPr>
      </w:pPr>
      <w:bookmarkStart w:id="23" w:name="part_d4ed7b71583c4dbd9fc675b39d219fd3"/>
      <w:bookmarkEnd w:id="23"/>
      <w:r>
        <w:rPr>
          <w:color w:val="000000"/>
          <w:szCs w:val="24"/>
          <w:lang w:eastAsia="lt-LT"/>
        </w:rPr>
        <w:t>1</w:t>
      </w:r>
      <w:r w:rsidR="00EF1014">
        <w:rPr>
          <w:color w:val="000000"/>
          <w:szCs w:val="24"/>
          <w:lang w:eastAsia="lt-LT"/>
        </w:rPr>
        <w:t>6</w:t>
      </w:r>
      <w:r w:rsidR="00D4323A" w:rsidRPr="00D4323A">
        <w:rPr>
          <w:color w:val="000000"/>
          <w:szCs w:val="24"/>
          <w:lang w:eastAsia="lt-LT"/>
        </w:rPr>
        <w:t>. Komisijos veiklos klausimai, neaptarti reglamente, sprendžiami daugumos posėdyje dalyvaujančių komisijos narių sutarimu.</w:t>
      </w:r>
    </w:p>
    <w:p w14:paraId="40142FBC" w14:textId="30805056" w:rsidR="00D4323A" w:rsidRPr="00D4323A" w:rsidRDefault="00D4323A" w:rsidP="00F34ABF">
      <w:pPr>
        <w:jc w:val="center"/>
        <w:rPr>
          <w:color w:val="000000"/>
          <w:szCs w:val="24"/>
          <w:lang w:eastAsia="lt-LT"/>
        </w:rPr>
      </w:pPr>
      <w:bookmarkStart w:id="24" w:name="part_ed2c09fd84294f08a2731d0812dbad4d"/>
      <w:bookmarkEnd w:id="24"/>
      <w:r w:rsidRPr="00D4323A">
        <w:rPr>
          <w:color w:val="000000"/>
          <w:szCs w:val="24"/>
          <w:lang w:eastAsia="lt-LT"/>
        </w:rPr>
        <w:t>__________________</w:t>
      </w:r>
      <w:bookmarkStart w:id="25" w:name="part_de0e8266ac104f85af57da26615bf3f8"/>
      <w:bookmarkEnd w:id="25"/>
      <w:r w:rsidRPr="00D4323A">
        <w:rPr>
          <w:color w:val="000000"/>
          <w:szCs w:val="24"/>
          <w:lang w:eastAsia="lt-LT"/>
        </w:rPr>
        <w:t> </w:t>
      </w:r>
    </w:p>
    <w:sectPr w:rsidR="00D4323A" w:rsidRPr="00D4323A" w:rsidSect="00233DB3">
      <w:type w:val="continuous"/>
      <w:pgSz w:w="11906" w:h="16838" w:code="9"/>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2ABBE" w14:textId="77777777" w:rsidR="009D610B" w:rsidRDefault="009D610B" w:rsidP="00391358">
      <w:r>
        <w:separator/>
      </w:r>
    </w:p>
  </w:endnote>
  <w:endnote w:type="continuationSeparator" w:id="0">
    <w:p w14:paraId="280B4264" w14:textId="77777777" w:rsidR="009D610B" w:rsidRDefault="009D610B" w:rsidP="0039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9B749" w14:textId="77777777" w:rsidR="009D610B" w:rsidRDefault="009D610B" w:rsidP="00391358">
      <w:r>
        <w:separator/>
      </w:r>
    </w:p>
  </w:footnote>
  <w:footnote w:type="continuationSeparator" w:id="0">
    <w:p w14:paraId="518EB01E" w14:textId="77777777" w:rsidR="009D610B" w:rsidRDefault="009D610B" w:rsidP="0039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11335"/>
      <w:docPartObj>
        <w:docPartGallery w:val="Page Numbers (Top of Page)"/>
        <w:docPartUnique/>
      </w:docPartObj>
    </w:sdtPr>
    <w:sdtEndPr/>
    <w:sdtContent>
      <w:p w14:paraId="5E11F0AB" w14:textId="4BA94F8D" w:rsidR="00391358" w:rsidRDefault="00391358">
        <w:pPr>
          <w:pStyle w:val="Antrats"/>
          <w:jc w:val="center"/>
        </w:pPr>
        <w:r>
          <w:fldChar w:fldCharType="begin"/>
        </w:r>
        <w:r>
          <w:instrText>PAGE   \* MERGEFORMAT</w:instrText>
        </w:r>
        <w:r>
          <w:fldChar w:fldCharType="separate"/>
        </w:r>
        <w:r w:rsidR="00A61F55">
          <w:rPr>
            <w:noProof/>
          </w:rPr>
          <w:t>2</w:t>
        </w:r>
        <w:r>
          <w:fldChar w:fldCharType="end"/>
        </w:r>
      </w:p>
    </w:sdtContent>
  </w:sdt>
  <w:p w14:paraId="1E24182C" w14:textId="77777777" w:rsidR="00391358" w:rsidRDefault="0039135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96DCB"/>
    <w:multiLevelType w:val="multilevel"/>
    <w:tmpl w:val="E97E4C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A4"/>
    <w:rsid w:val="00015486"/>
    <w:rsid w:val="00017965"/>
    <w:rsid w:val="00053AD1"/>
    <w:rsid w:val="000804F6"/>
    <w:rsid w:val="00130B78"/>
    <w:rsid w:val="0016089A"/>
    <w:rsid w:val="00233DB3"/>
    <w:rsid w:val="002376E5"/>
    <w:rsid w:val="002451B2"/>
    <w:rsid w:val="00253073"/>
    <w:rsid w:val="002762FE"/>
    <w:rsid w:val="00282BFB"/>
    <w:rsid w:val="002973DE"/>
    <w:rsid w:val="002A2808"/>
    <w:rsid w:val="002B44BC"/>
    <w:rsid w:val="002C735B"/>
    <w:rsid w:val="00321F5D"/>
    <w:rsid w:val="00365825"/>
    <w:rsid w:val="00375AE9"/>
    <w:rsid w:val="00391358"/>
    <w:rsid w:val="003B778C"/>
    <w:rsid w:val="004170E6"/>
    <w:rsid w:val="00437FE6"/>
    <w:rsid w:val="004C39D6"/>
    <w:rsid w:val="005016EC"/>
    <w:rsid w:val="00540951"/>
    <w:rsid w:val="0055362A"/>
    <w:rsid w:val="00565D90"/>
    <w:rsid w:val="00581FDD"/>
    <w:rsid w:val="00582F90"/>
    <w:rsid w:val="00594B23"/>
    <w:rsid w:val="005A67F1"/>
    <w:rsid w:val="005F7A8D"/>
    <w:rsid w:val="006379AE"/>
    <w:rsid w:val="00657816"/>
    <w:rsid w:val="0066256C"/>
    <w:rsid w:val="006A0750"/>
    <w:rsid w:val="006C357C"/>
    <w:rsid w:val="006C4B3E"/>
    <w:rsid w:val="006F7C1A"/>
    <w:rsid w:val="00716207"/>
    <w:rsid w:val="00722D0A"/>
    <w:rsid w:val="00736A36"/>
    <w:rsid w:val="00813905"/>
    <w:rsid w:val="009761EB"/>
    <w:rsid w:val="00987DEE"/>
    <w:rsid w:val="00995368"/>
    <w:rsid w:val="00997CEB"/>
    <w:rsid w:val="009A1E9A"/>
    <w:rsid w:val="009A75E5"/>
    <w:rsid w:val="009D610B"/>
    <w:rsid w:val="00A54E40"/>
    <w:rsid w:val="00A61673"/>
    <w:rsid w:val="00A61F55"/>
    <w:rsid w:val="00A93124"/>
    <w:rsid w:val="00AC6FA4"/>
    <w:rsid w:val="00AD2BC9"/>
    <w:rsid w:val="00B003CF"/>
    <w:rsid w:val="00B151D9"/>
    <w:rsid w:val="00B67E7D"/>
    <w:rsid w:val="00B70495"/>
    <w:rsid w:val="00BD7BBA"/>
    <w:rsid w:val="00C32A70"/>
    <w:rsid w:val="00CA6B6F"/>
    <w:rsid w:val="00CC3BE5"/>
    <w:rsid w:val="00CD6A88"/>
    <w:rsid w:val="00D4323A"/>
    <w:rsid w:val="00DA6BF0"/>
    <w:rsid w:val="00DF3A2F"/>
    <w:rsid w:val="00EA60A6"/>
    <w:rsid w:val="00EF1014"/>
    <w:rsid w:val="00F20ED8"/>
    <w:rsid w:val="00F341BE"/>
    <w:rsid w:val="00F34ABF"/>
    <w:rsid w:val="00F54F32"/>
    <w:rsid w:val="00FA419C"/>
    <w:rsid w:val="00FD00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C953C"/>
  <w15:docId w15:val="{9BEF7C1D-970F-46D4-A60B-A17BCAAF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Komentaronuoroda">
    <w:name w:val="annotation reference"/>
    <w:basedOn w:val="Numatytasispastraiposriftas"/>
    <w:semiHidden/>
    <w:unhideWhenUsed/>
    <w:rsid w:val="00F54F32"/>
    <w:rPr>
      <w:sz w:val="16"/>
      <w:szCs w:val="16"/>
    </w:rPr>
  </w:style>
  <w:style w:type="paragraph" w:styleId="Komentarotekstas">
    <w:name w:val="annotation text"/>
    <w:basedOn w:val="prastasis"/>
    <w:link w:val="KomentarotekstasDiagrama"/>
    <w:semiHidden/>
    <w:unhideWhenUsed/>
    <w:rsid w:val="00F54F32"/>
    <w:rPr>
      <w:sz w:val="20"/>
    </w:rPr>
  </w:style>
  <w:style w:type="character" w:customStyle="1" w:styleId="KomentarotekstasDiagrama">
    <w:name w:val="Komentaro tekstas Diagrama"/>
    <w:basedOn w:val="Numatytasispastraiposriftas"/>
    <w:link w:val="Komentarotekstas"/>
    <w:semiHidden/>
    <w:rsid w:val="00F54F32"/>
    <w:rPr>
      <w:sz w:val="20"/>
    </w:rPr>
  </w:style>
  <w:style w:type="paragraph" w:styleId="Komentarotema">
    <w:name w:val="annotation subject"/>
    <w:basedOn w:val="Komentarotekstas"/>
    <w:next w:val="Komentarotekstas"/>
    <w:link w:val="KomentarotemaDiagrama"/>
    <w:semiHidden/>
    <w:unhideWhenUsed/>
    <w:rsid w:val="00F54F32"/>
    <w:rPr>
      <w:b/>
      <w:bCs/>
    </w:rPr>
  </w:style>
  <w:style w:type="character" w:customStyle="1" w:styleId="KomentarotemaDiagrama">
    <w:name w:val="Komentaro tema Diagrama"/>
    <w:basedOn w:val="KomentarotekstasDiagrama"/>
    <w:link w:val="Komentarotema"/>
    <w:semiHidden/>
    <w:rsid w:val="00F54F32"/>
    <w:rPr>
      <w:b/>
      <w:bCs/>
      <w:sz w:val="20"/>
    </w:rPr>
  </w:style>
  <w:style w:type="paragraph" w:styleId="Sraopastraipa">
    <w:name w:val="List Paragraph"/>
    <w:basedOn w:val="prastasis"/>
    <w:rsid w:val="00997CEB"/>
    <w:pPr>
      <w:ind w:left="720"/>
      <w:contextualSpacing/>
    </w:pPr>
  </w:style>
  <w:style w:type="character" w:styleId="Emfaz">
    <w:name w:val="Emphasis"/>
    <w:basedOn w:val="Numatytasispastraiposriftas"/>
    <w:uiPriority w:val="20"/>
    <w:qFormat/>
    <w:rsid w:val="00997CEB"/>
    <w:rPr>
      <w:i/>
      <w:iCs/>
    </w:rPr>
  </w:style>
  <w:style w:type="character" w:styleId="Hipersaitas">
    <w:name w:val="Hyperlink"/>
    <w:basedOn w:val="Numatytasispastraiposriftas"/>
    <w:uiPriority w:val="99"/>
    <w:semiHidden/>
    <w:unhideWhenUsed/>
    <w:rsid w:val="000804F6"/>
    <w:rPr>
      <w:color w:val="0000FF"/>
      <w:u w:val="single"/>
    </w:rPr>
  </w:style>
  <w:style w:type="character" w:customStyle="1" w:styleId="cabinet">
    <w:name w:val="cabinet"/>
    <w:basedOn w:val="Numatytasispastraiposriftas"/>
    <w:rsid w:val="000804F6"/>
  </w:style>
  <w:style w:type="paragraph" w:styleId="Antrats">
    <w:name w:val="header"/>
    <w:basedOn w:val="prastasis"/>
    <w:link w:val="AntratsDiagrama"/>
    <w:uiPriority w:val="99"/>
    <w:unhideWhenUsed/>
    <w:rsid w:val="00391358"/>
    <w:pPr>
      <w:tabs>
        <w:tab w:val="center" w:pos="4513"/>
        <w:tab w:val="right" w:pos="9026"/>
      </w:tabs>
    </w:pPr>
  </w:style>
  <w:style w:type="character" w:customStyle="1" w:styleId="AntratsDiagrama">
    <w:name w:val="Antraštės Diagrama"/>
    <w:basedOn w:val="Numatytasispastraiposriftas"/>
    <w:link w:val="Antrats"/>
    <w:uiPriority w:val="99"/>
    <w:rsid w:val="00391358"/>
  </w:style>
  <w:style w:type="paragraph" w:styleId="Porat">
    <w:name w:val="footer"/>
    <w:basedOn w:val="prastasis"/>
    <w:link w:val="PoratDiagrama"/>
    <w:unhideWhenUsed/>
    <w:rsid w:val="00391358"/>
    <w:pPr>
      <w:tabs>
        <w:tab w:val="center" w:pos="4513"/>
        <w:tab w:val="right" w:pos="9026"/>
      </w:tabs>
    </w:pPr>
  </w:style>
  <w:style w:type="character" w:customStyle="1" w:styleId="PoratDiagrama">
    <w:name w:val="Poraštė Diagrama"/>
    <w:basedOn w:val="Numatytasispastraiposriftas"/>
    <w:link w:val="Porat"/>
    <w:rsid w:val="0039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0982">
      <w:bodyDiv w:val="1"/>
      <w:marLeft w:val="225"/>
      <w:marRight w:val="225"/>
      <w:marTop w:val="0"/>
      <w:marBottom w:val="0"/>
      <w:divBdr>
        <w:top w:val="none" w:sz="0" w:space="0" w:color="auto"/>
        <w:left w:val="none" w:sz="0" w:space="0" w:color="auto"/>
        <w:bottom w:val="none" w:sz="0" w:space="0" w:color="auto"/>
        <w:right w:val="none" w:sz="0" w:space="0" w:color="auto"/>
      </w:divBdr>
      <w:divsChild>
        <w:div w:id="1421947507">
          <w:marLeft w:val="0"/>
          <w:marRight w:val="0"/>
          <w:marTop w:val="0"/>
          <w:marBottom w:val="0"/>
          <w:divBdr>
            <w:top w:val="none" w:sz="0" w:space="0" w:color="auto"/>
            <w:left w:val="none" w:sz="0" w:space="0" w:color="auto"/>
            <w:bottom w:val="none" w:sz="0" w:space="0" w:color="auto"/>
            <w:right w:val="none" w:sz="0" w:space="0" w:color="auto"/>
          </w:divBdr>
        </w:div>
      </w:divsChild>
    </w:div>
    <w:div w:id="947470457">
      <w:bodyDiv w:val="1"/>
      <w:marLeft w:val="225"/>
      <w:marRight w:val="225"/>
      <w:marTop w:val="0"/>
      <w:marBottom w:val="0"/>
      <w:divBdr>
        <w:top w:val="none" w:sz="0" w:space="0" w:color="auto"/>
        <w:left w:val="none" w:sz="0" w:space="0" w:color="auto"/>
        <w:bottom w:val="none" w:sz="0" w:space="0" w:color="auto"/>
        <w:right w:val="none" w:sz="0" w:space="0" w:color="auto"/>
      </w:divBdr>
      <w:divsChild>
        <w:div w:id="1442460343">
          <w:marLeft w:val="0"/>
          <w:marRight w:val="0"/>
          <w:marTop w:val="0"/>
          <w:marBottom w:val="0"/>
          <w:divBdr>
            <w:top w:val="none" w:sz="0" w:space="0" w:color="auto"/>
            <w:left w:val="none" w:sz="0" w:space="0" w:color="auto"/>
            <w:bottom w:val="none" w:sz="0" w:space="0" w:color="auto"/>
            <w:right w:val="none" w:sz="0" w:space="0" w:color="auto"/>
          </w:divBdr>
        </w:div>
      </w:divsChild>
    </w:div>
    <w:div w:id="1277563214">
      <w:bodyDiv w:val="1"/>
      <w:marLeft w:val="225"/>
      <w:marRight w:val="225"/>
      <w:marTop w:val="0"/>
      <w:marBottom w:val="0"/>
      <w:divBdr>
        <w:top w:val="none" w:sz="0" w:space="0" w:color="auto"/>
        <w:left w:val="none" w:sz="0" w:space="0" w:color="auto"/>
        <w:bottom w:val="none" w:sz="0" w:space="0" w:color="auto"/>
        <w:right w:val="none" w:sz="0" w:space="0" w:color="auto"/>
      </w:divBdr>
      <w:divsChild>
        <w:div w:id="2054455217">
          <w:marLeft w:val="0"/>
          <w:marRight w:val="0"/>
          <w:marTop w:val="0"/>
          <w:marBottom w:val="0"/>
          <w:divBdr>
            <w:top w:val="none" w:sz="0" w:space="0" w:color="auto"/>
            <w:left w:val="none" w:sz="0" w:space="0" w:color="auto"/>
            <w:bottom w:val="none" w:sz="0" w:space="0" w:color="auto"/>
            <w:right w:val="none" w:sz="0" w:space="0" w:color="auto"/>
          </w:divBdr>
        </w:div>
      </w:divsChild>
    </w:div>
    <w:div w:id="1405879193">
      <w:bodyDiv w:val="1"/>
      <w:marLeft w:val="0"/>
      <w:marRight w:val="0"/>
      <w:marTop w:val="0"/>
      <w:marBottom w:val="0"/>
      <w:divBdr>
        <w:top w:val="none" w:sz="0" w:space="0" w:color="auto"/>
        <w:left w:val="none" w:sz="0" w:space="0" w:color="auto"/>
        <w:bottom w:val="none" w:sz="0" w:space="0" w:color="auto"/>
        <w:right w:val="none" w:sz="0" w:space="0" w:color="auto"/>
      </w:divBdr>
      <w:divsChild>
        <w:div w:id="1015152659">
          <w:marLeft w:val="0"/>
          <w:marRight w:val="0"/>
          <w:marTop w:val="0"/>
          <w:marBottom w:val="0"/>
          <w:divBdr>
            <w:top w:val="none" w:sz="0" w:space="0" w:color="auto"/>
            <w:left w:val="none" w:sz="0" w:space="0" w:color="auto"/>
            <w:bottom w:val="none" w:sz="0" w:space="0" w:color="auto"/>
            <w:right w:val="none" w:sz="0" w:space="0" w:color="auto"/>
          </w:divBdr>
          <w:divsChild>
            <w:div w:id="557976463">
              <w:marLeft w:val="0"/>
              <w:marRight w:val="0"/>
              <w:marTop w:val="0"/>
              <w:marBottom w:val="0"/>
              <w:divBdr>
                <w:top w:val="none" w:sz="0" w:space="0" w:color="auto"/>
                <w:left w:val="none" w:sz="0" w:space="0" w:color="auto"/>
                <w:bottom w:val="none" w:sz="0" w:space="0" w:color="auto"/>
                <w:right w:val="none" w:sz="0" w:space="0" w:color="auto"/>
              </w:divBdr>
              <w:divsChild>
                <w:div w:id="854806279">
                  <w:marLeft w:val="0"/>
                  <w:marRight w:val="0"/>
                  <w:marTop w:val="0"/>
                  <w:marBottom w:val="0"/>
                  <w:divBdr>
                    <w:top w:val="none" w:sz="0" w:space="0" w:color="auto"/>
                    <w:left w:val="none" w:sz="0" w:space="0" w:color="auto"/>
                    <w:bottom w:val="none" w:sz="0" w:space="0" w:color="auto"/>
                    <w:right w:val="none" w:sz="0" w:space="0" w:color="auto"/>
                  </w:divBdr>
                </w:div>
                <w:div w:id="1349139781">
                  <w:marLeft w:val="0"/>
                  <w:marRight w:val="0"/>
                  <w:marTop w:val="0"/>
                  <w:marBottom w:val="0"/>
                  <w:divBdr>
                    <w:top w:val="none" w:sz="0" w:space="0" w:color="auto"/>
                    <w:left w:val="none" w:sz="0" w:space="0" w:color="auto"/>
                    <w:bottom w:val="none" w:sz="0" w:space="0" w:color="auto"/>
                    <w:right w:val="none" w:sz="0" w:space="0" w:color="auto"/>
                  </w:divBdr>
                </w:div>
              </w:divsChild>
            </w:div>
            <w:div w:id="1796950038">
              <w:marLeft w:val="0"/>
              <w:marRight w:val="0"/>
              <w:marTop w:val="0"/>
              <w:marBottom w:val="0"/>
              <w:divBdr>
                <w:top w:val="none" w:sz="0" w:space="0" w:color="auto"/>
                <w:left w:val="none" w:sz="0" w:space="0" w:color="auto"/>
                <w:bottom w:val="none" w:sz="0" w:space="0" w:color="auto"/>
                <w:right w:val="none" w:sz="0" w:space="0" w:color="auto"/>
              </w:divBdr>
              <w:divsChild>
                <w:div w:id="1734279628">
                  <w:marLeft w:val="0"/>
                  <w:marRight w:val="0"/>
                  <w:marTop w:val="0"/>
                  <w:marBottom w:val="0"/>
                  <w:divBdr>
                    <w:top w:val="none" w:sz="0" w:space="0" w:color="auto"/>
                    <w:left w:val="none" w:sz="0" w:space="0" w:color="auto"/>
                    <w:bottom w:val="none" w:sz="0" w:space="0" w:color="auto"/>
                    <w:right w:val="none" w:sz="0" w:space="0" w:color="auto"/>
                  </w:divBdr>
                </w:div>
                <w:div w:id="1839614070">
                  <w:marLeft w:val="0"/>
                  <w:marRight w:val="0"/>
                  <w:marTop w:val="0"/>
                  <w:marBottom w:val="0"/>
                  <w:divBdr>
                    <w:top w:val="none" w:sz="0" w:space="0" w:color="auto"/>
                    <w:left w:val="none" w:sz="0" w:space="0" w:color="auto"/>
                    <w:bottom w:val="none" w:sz="0" w:space="0" w:color="auto"/>
                    <w:right w:val="none" w:sz="0" w:space="0" w:color="auto"/>
                  </w:divBdr>
                </w:div>
                <w:div w:id="2109620221">
                  <w:marLeft w:val="0"/>
                  <w:marRight w:val="0"/>
                  <w:marTop w:val="0"/>
                  <w:marBottom w:val="0"/>
                  <w:divBdr>
                    <w:top w:val="none" w:sz="0" w:space="0" w:color="auto"/>
                    <w:left w:val="none" w:sz="0" w:space="0" w:color="auto"/>
                    <w:bottom w:val="none" w:sz="0" w:space="0" w:color="auto"/>
                    <w:right w:val="none" w:sz="0" w:space="0" w:color="auto"/>
                  </w:divBdr>
                </w:div>
                <w:div w:id="1914318061">
                  <w:marLeft w:val="0"/>
                  <w:marRight w:val="0"/>
                  <w:marTop w:val="0"/>
                  <w:marBottom w:val="0"/>
                  <w:divBdr>
                    <w:top w:val="none" w:sz="0" w:space="0" w:color="auto"/>
                    <w:left w:val="none" w:sz="0" w:space="0" w:color="auto"/>
                    <w:bottom w:val="none" w:sz="0" w:space="0" w:color="auto"/>
                    <w:right w:val="none" w:sz="0" w:space="0" w:color="auto"/>
                  </w:divBdr>
                </w:div>
                <w:div w:id="417025400">
                  <w:marLeft w:val="0"/>
                  <w:marRight w:val="0"/>
                  <w:marTop w:val="0"/>
                  <w:marBottom w:val="0"/>
                  <w:divBdr>
                    <w:top w:val="none" w:sz="0" w:space="0" w:color="auto"/>
                    <w:left w:val="none" w:sz="0" w:space="0" w:color="auto"/>
                    <w:bottom w:val="none" w:sz="0" w:space="0" w:color="auto"/>
                    <w:right w:val="none" w:sz="0" w:space="0" w:color="auto"/>
                  </w:divBdr>
                </w:div>
                <w:div w:id="541601426">
                  <w:marLeft w:val="0"/>
                  <w:marRight w:val="0"/>
                  <w:marTop w:val="0"/>
                  <w:marBottom w:val="0"/>
                  <w:divBdr>
                    <w:top w:val="none" w:sz="0" w:space="0" w:color="auto"/>
                    <w:left w:val="none" w:sz="0" w:space="0" w:color="auto"/>
                    <w:bottom w:val="none" w:sz="0" w:space="0" w:color="auto"/>
                    <w:right w:val="none" w:sz="0" w:space="0" w:color="auto"/>
                  </w:divBdr>
                </w:div>
                <w:div w:id="832528395">
                  <w:marLeft w:val="0"/>
                  <w:marRight w:val="0"/>
                  <w:marTop w:val="0"/>
                  <w:marBottom w:val="0"/>
                  <w:divBdr>
                    <w:top w:val="none" w:sz="0" w:space="0" w:color="auto"/>
                    <w:left w:val="none" w:sz="0" w:space="0" w:color="auto"/>
                    <w:bottom w:val="none" w:sz="0" w:space="0" w:color="auto"/>
                    <w:right w:val="none" w:sz="0" w:space="0" w:color="auto"/>
                  </w:divBdr>
                </w:div>
                <w:div w:id="620259991">
                  <w:marLeft w:val="0"/>
                  <w:marRight w:val="0"/>
                  <w:marTop w:val="0"/>
                  <w:marBottom w:val="0"/>
                  <w:divBdr>
                    <w:top w:val="none" w:sz="0" w:space="0" w:color="auto"/>
                    <w:left w:val="none" w:sz="0" w:space="0" w:color="auto"/>
                    <w:bottom w:val="none" w:sz="0" w:space="0" w:color="auto"/>
                    <w:right w:val="none" w:sz="0" w:space="0" w:color="auto"/>
                  </w:divBdr>
                </w:div>
                <w:div w:id="1475297599">
                  <w:marLeft w:val="0"/>
                  <w:marRight w:val="0"/>
                  <w:marTop w:val="0"/>
                  <w:marBottom w:val="0"/>
                  <w:divBdr>
                    <w:top w:val="none" w:sz="0" w:space="0" w:color="auto"/>
                    <w:left w:val="none" w:sz="0" w:space="0" w:color="auto"/>
                    <w:bottom w:val="none" w:sz="0" w:space="0" w:color="auto"/>
                    <w:right w:val="none" w:sz="0" w:space="0" w:color="auto"/>
                  </w:divBdr>
                </w:div>
                <w:div w:id="802578823">
                  <w:marLeft w:val="0"/>
                  <w:marRight w:val="0"/>
                  <w:marTop w:val="0"/>
                  <w:marBottom w:val="0"/>
                  <w:divBdr>
                    <w:top w:val="none" w:sz="0" w:space="0" w:color="auto"/>
                    <w:left w:val="none" w:sz="0" w:space="0" w:color="auto"/>
                    <w:bottom w:val="none" w:sz="0" w:space="0" w:color="auto"/>
                    <w:right w:val="none" w:sz="0" w:space="0" w:color="auto"/>
                  </w:divBdr>
                </w:div>
                <w:div w:id="473135681">
                  <w:marLeft w:val="0"/>
                  <w:marRight w:val="0"/>
                  <w:marTop w:val="0"/>
                  <w:marBottom w:val="0"/>
                  <w:divBdr>
                    <w:top w:val="none" w:sz="0" w:space="0" w:color="auto"/>
                    <w:left w:val="none" w:sz="0" w:space="0" w:color="auto"/>
                    <w:bottom w:val="none" w:sz="0" w:space="0" w:color="auto"/>
                    <w:right w:val="none" w:sz="0" w:space="0" w:color="auto"/>
                  </w:divBdr>
                </w:div>
                <w:div w:id="1138910418">
                  <w:marLeft w:val="0"/>
                  <w:marRight w:val="0"/>
                  <w:marTop w:val="0"/>
                  <w:marBottom w:val="0"/>
                  <w:divBdr>
                    <w:top w:val="none" w:sz="0" w:space="0" w:color="auto"/>
                    <w:left w:val="none" w:sz="0" w:space="0" w:color="auto"/>
                    <w:bottom w:val="none" w:sz="0" w:space="0" w:color="auto"/>
                    <w:right w:val="none" w:sz="0" w:space="0" w:color="auto"/>
                  </w:divBdr>
                </w:div>
                <w:div w:id="1995916896">
                  <w:marLeft w:val="0"/>
                  <w:marRight w:val="0"/>
                  <w:marTop w:val="0"/>
                  <w:marBottom w:val="0"/>
                  <w:divBdr>
                    <w:top w:val="none" w:sz="0" w:space="0" w:color="auto"/>
                    <w:left w:val="none" w:sz="0" w:space="0" w:color="auto"/>
                    <w:bottom w:val="none" w:sz="0" w:space="0" w:color="auto"/>
                    <w:right w:val="none" w:sz="0" w:space="0" w:color="auto"/>
                  </w:divBdr>
                </w:div>
                <w:div w:id="1936477119">
                  <w:marLeft w:val="0"/>
                  <w:marRight w:val="0"/>
                  <w:marTop w:val="0"/>
                  <w:marBottom w:val="0"/>
                  <w:divBdr>
                    <w:top w:val="none" w:sz="0" w:space="0" w:color="auto"/>
                    <w:left w:val="none" w:sz="0" w:space="0" w:color="auto"/>
                    <w:bottom w:val="none" w:sz="0" w:space="0" w:color="auto"/>
                    <w:right w:val="none" w:sz="0" w:space="0" w:color="auto"/>
                  </w:divBdr>
                </w:div>
                <w:div w:id="81420236">
                  <w:marLeft w:val="0"/>
                  <w:marRight w:val="0"/>
                  <w:marTop w:val="0"/>
                  <w:marBottom w:val="0"/>
                  <w:divBdr>
                    <w:top w:val="none" w:sz="0" w:space="0" w:color="auto"/>
                    <w:left w:val="none" w:sz="0" w:space="0" w:color="auto"/>
                    <w:bottom w:val="none" w:sz="0" w:space="0" w:color="auto"/>
                    <w:right w:val="none" w:sz="0" w:space="0" w:color="auto"/>
                  </w:divBdr>
                </w:div>
                <w:div w:id="1171605539">
                  <w:marLeft w:val="0"/>
                  <w:marRight w:val="0"/>
                  <w:marTop w:val="0"/>
                  <w:marBottom w:val="0"/>
                  <w:divBdr>
                    <w:top w:val="none" w:sz="0" w:space="0" w:color="auto"/>
                    <w:left w:val="none" w:sz="0" w:space="0" w:color="auto"/>
                    <w:bottom w:val="none" w:sz="0" w:space="0" w:color="auto"/>
                    <w:right w:val="none" w:sz="0" w:space="0" w:color="auto"/>
                  </w:divBdr>
                </w:div>
                <w:div w:id="254485526">
                  <w:marLeft w:val="0"/>
                  <w:marRight w:val="0"/>
                  <w:marTop w:val="0"/>
                  <w:marBottom w:val="0"/>
                  <w:divBdr>
                    <w:top w:val="none" w:sz="0" w:space="0" w:color="auto"/>
                    <w:left w:val="none" w:sz="0" w:space="0" w:color="auto"/>
                    <w:bottom w:val="none" w:sz="0" w:space="0" w:color="auto"/>
                    <w:right w:val="none" w:sz="0" w:space="0" w:color="auto"/>
                  </w:divBdr>
                </w:div>
              </w:divsChild>
            </w:div>
            <w:div w:id="1095515864">
              <w:marLeft w:val="0"/>
              <w:marRight w:val="0"/>
              <w:marTop w:val="0"/>
              <w:marBottom w:val="0"/>
              <w:divBdr>
                <w:top w:val="none" w:sz="0" w:space="0" w:color="auto"/>
                <w:left w:val="none" w:sz="0" w:space="0" w:color="auto"/>
                <w:bottom w:val="none" w:sz="0" w:space="0" w:color="auto"/>
                <w:right w:val="none" w:sz="0" w:space="0" w:color="auto"/>
              </w:divBdr>
              <w:divsChild>
                <w:div w:id="216405826">
                  <w:marLeft w:val="0"/>
                  <w:marRight w:val="0"/>
                  <w:marTop w:val="0"/>
                  <w:marBottom w:val="0"/>
                  <w:divBdr>
                    <w:top w:val="none" w:sz="0" w:space="0" w:color="auto"/>
                    <w:left w:val="none" w:sz="0" w:space="0" w:color="auto"/>
                    <w:bottom w:val="none" w:sz="0" w:space="0" w:color="auto"/>
                    <w:right w:val="none" w:sz="0" w:space="0" w:color="auto"/>
                  </w:divBdr>
                </w:div>
              </w:divsChild>
            </w:div>
            <w:div w:id="28116363">
              <w:marLeft w:val="0"/>
              <w:marRight w:val="0"/>
              <w:marTop w:val="0"/>
              <w:marBottom w:val="0"/>
              <w:divBdr>
                <w:top w:val="none" w:sz="0" w:space="0" w:color="auto"/>
                <w:left w:val="none" w:sz="0" w:space="0" w:color="auto"/>
                <w:bottom w:val="none" w:sz="0" w:space="0" w:color="auto"/>
                <w:right w:val="none" w:sz="0" w:space="0" w:color="auto"/>
              </w:divBdr>
            </w:div>
          </w:divsChild>
        </w:div>
        <w:div w:id="1489247193">
          <w:marLeft w:val="0"/>
          <w:marRight w:val="0"/>
          <w:marTop w:val="0"/>
          <w:marBottom w:val="0"/>
          <w:divBdr>
            <w:top w:val="none" w:sz="0" w:space="0" w:color="auto"/>
            <w:left w:val="none" w:sz="0" w:space="0" w:color="auto"/>
            <w:bottom w:val="none" w:sz="0" w:space="0" w:color="auto"/>
            <w:right w:val="none" w:sz="0" w:space="0" w:color="auto"/>
          </w:divBdr>
        </w:div>
      </w:divsChild>
    </w:div>
    <w:div w:id="1580405986">
      <w:bodyDiv w:val="1"/>
      <w:marLeft w:val="0"/>
      <w:marRight w:val="0"/>
      <w:marTop w:val="0"/>
      <w:marBottom w:val="0"/>
      <w:divBdr>
        <w:top w:val="none" w:sz="0" w:space="0" w:color="auto"/>
        <w:left w:val="none" w:sz="0" w:space="0" w:color="auto"/>
        <w:bottom w:val="none" w:sz="0" w:space="0" w:color="auto"/>
        <w:right w:val="none" w:sz="0" w:space="0" w:color="auto"/>
      </w:divBdr>
      <w:divsChild>
        <w:div w:id="1155603593">
          <w:marLeft w:val="0"/>
          <w:marRight w:val="0"/>
          <w:marTop w:val="0"/>
          <w:marBottom w:val="0"/>
          <w:divBdr>
            <w:top w:val="none" w:sz="0" w:space="0" w:color="auto"/>
            <w:left w:val="none" w:sz="0" w:space="0" w:color="auto"/>
            <w:bottom w:val="none" w:sz="0" w:space="0" w:color="auto"/>
            <w:right w:val="none" w:sz="0" w:space="0" w:color="auto"/>
          </w:divBdr>
          <w:divsChild>
            <w:div w:id="1627273939">
              <w:marLeft w:val="0"/>
              <w:marRight w:val="0"/>
              <w:marTop w:val="0"/>
              <w:marBottom w:val="0"/>
              <w:divBdr>
                <w:top w:val="none" w:sz="0" w:space="0" w:color="auto"/>
                <w:left w:val="none" w:sz="0" w:space="0" w:color="auto"/>
                <w:bottom w:val="none" w:sz="0" w:space="0" w:color="auto"/>
                <w:right w:val="none" w:sz="0" w:space="0" w:color="auto"/>
              </w:divBdr>
            </w:div>
          </w:divsChild>
        </w:div>
        <w:div w:id="1145046856">
          <w:marLeft w:val="0"/>
          <w:marRight w:val="0"/>
          <w:marTop w:val="0"/>
          <w:marBottom w:val="0"/>
          <w:divBdr>
            <w:top w:val="none" w:sz="0" w:space="0" w:color="auto"/>
            <w:left w:val="none" w:sz="0" w:space="0" w:color="auto"/>
            <w:bottom w:val="none" w:sz="0" w:space="0" w:color="auto"/>
            <w:right w:val="none" w:sz="0" w:space="0" w:color="auto"/>
          </w:divBdr>
          <w:divsChild>
            <w:div w:id="886912726">
              <w:marLeft w:val="0"/>
              <w:marRight w:val="0"/>
              <w:marTop w:val="0"/>
              <w:marBottom w:val="0"/>
              <w:divBdr>
                <w:top w:val="none" w:sz="0" w:space="0" w:color="auto"/>
                <w:left w:val="none" w:sz="0" w:space="0" w:color="auto"/>
                <w:bottom w:val="none" w:sz="0" w:space="0" w:color="auto"/>
                <w:right w:val="none" w:sz="0" w:space="0" w:color="auto"/>
              </w:divBdr>
            </w:div>
          </w:divsChild>
        </w:div>
        <w:div w:id="1866013751">
          <w:marLeft w:val="0"/>
          <w:marRight w:val="0"/>
          <w:marTop w:val="0"/>
          <w:marBottom w:val="0"/>
          <w:divBdr>
            <w:top w:val="none" w:sz="0" w:space="0" w:color="auto"/>
            <w:left w:val="none" w:sz="0" w:space="0" w:color="auto"/>
            <w:bottom w:val="none" w:sz="0" w:space="0" w:color="auto"/>
            <w:right w:val="none" w:sz="0" w:space="0" w:color="auto"/>
          </w:divBdr>
          <w:divsChild>
            <w:div w:id="19122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69679">
      <w:bodyDiv w:val="1"/>
      <w:marLeft w:val="225"/>
      <w:marRight w:val="225"/>
      <w:marTop w:val="0"/>
      <w:marBottom w:val="0"/>
      <w:divBdr>
        <w:top w:val="none" w:sz="0" w:space="0" w:color="auto"/>
        <w:left w:val="none" w:sz="0" w:space="0" w:color="auto"/>
        <w:bottom w:val="none" w:sz="0" w:space="0" w:color="auto"/>
        <w:right w:val="none" w:sz="0" w:space="0" w:color="auto"/>
      </w:divBdr>
      <w:divsChild>
        <w:div w:id="1201240168">
          <w:marLeft w:val="0"/>
          <w:marRight w:val="0"/>
          <w:marTop w:val="0"/>
          <w:marBottom w:val="0"/>
          <w:divBdr>
            <w:top w:val="none" w:sz="0" w:space="0" w:color="auto"/>
            <w:left w:val="none" w:sz="0" w:space="0" w:color="auto"/>
            <w:bottom w:val="none" w:sz="0" w:space="0" w:color="auto"/>
            <w:right w:val="none" w:sz="0" w:space="0" w:color="auto"/>
          </w:divBdr>
        </w:div>
      </w:divsChild>
    </w:div>
    <w:div w:id="1815485640">
      <w:bodyDiv w:val="1"/>
      <w:marLeft w:val="0"/>
      <w:marRight w:val="0"/>
      <w:marTop w:val="0"/>
      <w:marBottom w:val="0"/>
      <w:divBdr>
        <w:top w:val="none" w:sz="0" w:space="0" w:color="auto"/>
        <w:left w:val="none" w:sz="0" w:space="0" w:color="auto"/>
        <w:bottom w:val="none" w:sz="0" w:space="0" w:color="auto"/>
        <w:right w:val="none" w:sz="0" w:space="0" w:color="auto"/>
      </w:divBdr>
    </w:div>
    <w:div w:id="189480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1215F-FA3B-4EC8-95F5-75900E8C6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DCC1AF-27C5-4911-BD84-CA6E4E5120BB}">
  <ds:schemaRefs>
    <ds:schemaRef ds:uri="http://schemas.microsoft.com/sharepoint/v3/contenttype/forms"/>
  </ds:schemaRefs>
</ds:datastoreItem>
</file>

<file path=customXml/itemProps3.xml><?xml version="1.0" encoding="utf-8"?>
<ds:datastoreItem xmlns:ds="http://schemas.openxmlformats.org/officeDocument/2006/customXml" ds:itemID="{C9425EF3-5975-4A82-9AB5-12130AFB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3980</Words>
  <Characters>2270</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6238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0320b69b-21a3-474b-b4d0-00be50236334</dc:title>
  <dc:creator>*</dc:creator>
  <cp:lastModifiedBy>Šimkūnaitė Ilona</cp:lastModifiedBy>
  <cp:revision>23</cp:revision>
  <cp:lastPrinted>2014-03-06T14:06:00Z</cp:lastPrinted>
  <dcterms:created xsi:type="dcterms:W3CDTF">2019-05-10T11:59:00Z</dcterms:created>
  <dcterms:modified xsi:type="dcterms:W3CDTF">2019-05-21T08:07:00Z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